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3F" w:rsidRDefault="0038603F" w:rsidP="00540131">
      <w:pPr>
        <w:ind w:firstLine="420"/>
        <w:jc w:val="center"/>
        <w:rPr>
          <w:rFonts w:hint="eastAsia"/>
          <w:sz w:val="30"/>
          <w:szCs w:val="30"/>
        </w:rPr>
      </w:pPr>
      <w:r w:rsidRPr="00540131">
        <w:rPr>
          <w:rFonts w:hint="eastAsia"/>
          <w:sz w:val="30"/>
          <w:szCs w:val="30"/>
        </w:rPr>
        <w:t>金坛区第二中学“逐梦工匠”四有好教师团队建设方案</w:t>
      </w:r>
    </w:p>
    <w:p w:rsidR="00540131" w:rsidRPr="008A3D1F" w:rsidRDefault="00540131" w:rsidP="00540131">
      <w:pPr>
        <w:ind w:firstLine="420"/>
        <w:jc w:val="center"/>
        <w:rPr>
          <w:sz w:val="30"/>
          <w:szCs w:val="30"/>
        </w:rPr>
      </w:pPr>
      <w:r w:rsidRPr="008A3D1F">
        <w:rPr>
          <w:rFonts w:hint="eastAsia"/>
          <w:sz w:val="30"/>
          <w:szCs w:val="30"/>
        </w:rPr>
        <w:t>龚小平</w:t>
      </w:r>
    </w:p>
    <w:p w:rsidR="0038603F" w:rsidRPr="00A64E09" w:rsidRDefault="0038603F" w:rsidP="0038603F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 w:rsidRPr="00A64E09">
        <w:rPr>
          <w:sz w:val="32"/>
          <w:szCs w:val="32"/>
        </w:rPr>
        <w:t>指导思想</w:t>
      </w:r>
    </w:p>
    <w:p w:rsidR="0038603F" w:rsidRDefault="00D82E32" w:rsidP="00D82E32">
      <w:pPr>
        <w:ind w:firstLineChars="200" w:firstLine="640"/>
        <w:rPr>
          <w:sz w:val="32"/>
          <w:szCs w:val="32"/>
        </w:rPr>
      </w:pPr>
      <w:r w:rsidRPr="00D82E32">
        <w:rPr>
          <w:rFonts w:hint="eastAsia"/>
          <w:sz w:val="32"/>
          <w:szCs w:val="32"/>
        </w:rPr>
        <w:t>2019</w:t>
      </w:r>
      <w:r w:rsidRPr="00D82E32">
        <w:rPr>
          <w:rFonts w:hint="eastAsia"/>
          <w:sz w:val="32"/>
          <w:szCs w:val="32"/>
        </w:rPr>
        <w:t>年是新中国成立</w:t>
      </w:r>
      <w:r w:rsidRPr="00D82E32">
        <w:rPr>
          <w:rFonts w:hint="eastAsia"/>
          <w:sz w:val="32"/>
          <w:szCs w:val="32"/>
        </w:rPr>
        <w:t>70</w:t>
      </w:r>
      <w:r w:rsidRPr="00D82E32">
        <w:rPr>
          <w:rFonts w:hint="eastAsia"/>
          <w:sz w:val="32"/>
          <w:szCs w:val="32"/>
        </w:rPr>
        <w:t>周年，是</w:t>
      </w:r>
      <w:bookmarkStart w:id="0" w:name="_GoBack"/>
      <w:bookmarkEnd w:id="0"/>
      <w:r w:rsidRPr="00D82E32">
        <w:rPr>
          <w:rFonts w:hint="eastAsia"/>
          <w:sz w:val="32"/>
          <w:szCs w:val="32"/>
        </w:rPr>
        <w:t>深入贯彻落实全国教育大会精神开局之年，为把握好这一重要契机，努力造就一支党和人民满意的高素质专业化创新型“四有”好教师队伍，焕发新时代教育系统新气象、彰显新作为，为办好人民满意的教育构筑坚实的基础</w:t>
      </w:r>
      <w:r w:rsidR="006A7F07">
        <w:rPr>
          <w:rFonts w:hint="eastAsia"/>
          <w:sz w:val="32"/>
          <w:szCs w:val="32"/>
        </w:rPr>
        <w:t>。因此，</w:t>
      </w:r>
      <w:r w:rsidR="00585AD4" w:rsidRPr="00585AD4">
        <w:rPr>
          <w:rFonts w:hint="eastAsia"/>
          <w:sz w:val="32"/>
          <w:szCs w:val="32"/>
        </w:rPr>
        <w:t>培养“四有”</w:t>
      </w:r>
      <w:r w:rsidR="00585AD4">
        <w:rPr>
          <w:rFonts w:hint="eastAsia"/>
          <w:sz w:val="32"/>
          <w:szCs w:val="32"/>
        </w:rPr>
        <w:t>好</w:t>
      </w:r>
      <w:r w:rsidR="00585AD4" w:rsidRPr="00585AD4">
        <w:rPr>
          <w:rFonts w:hint="eastAsia"/>
          <w:sz w:val="32"/>
          <w:szCs w:val="32"/>
        </w:rPr>
        <w:t>教师是</w:t>
      </w:r>
      <w:r w:rsidR="006A7F07">
        <w:rPr>
          <w:rFonts w:hint="eastAsia"/>
          <w:sz w:val="32"/>
          <w:szCs w:val="32"/>
        </w:rPr>
        <w:t>既是</w:t>
      </w:r>
      <w:r w:rsidR="00585AD4" w:rsidRPr="00585AD4">
        <w:rPr>
          <w:rFonts w:hint="eastAsia"/>
          <w:sz w:val="32"/>
          <w:szCs w:val="32"/>
        </w:rPr>
        <w:t>时代对于教师的基本要求</w:t>
      </w:r>
      <w:r w:rsidR="006A7F07">
        <w:rPr>
          <w:rFonts w:hint="eastAsia"/>
          <w:sz w:val="32"/>
          <w:szCs w:val="32"/>
        </w:rPr>
        <w:t>，也是教师自我提升能力适应新时代的教育需求的迫切需要。</w:t>
      </w:r>
      <w:r w:rsidR="0038603F">
        <w:rPr>
          <w:rFonts w:hint="eastAsia"/>
          <w:sz w:val="32"/>
          <w:szCs w:val="32"/>
        </w:rPr>
        <w:t>我校</w:t>
      </w:r>
      <w:r>
        <w:rPr>
          <w:rFonts w:hint="eastAsia"/>
          <w:sz w:val="32"/>
          <w:szCs w:val="32"/>
        </w:rPr>
        <w:t>围绕“四有”</w:t>
      </w:r>
      <w:r w:rsidR="0038603F">
        <w:rPr>
          <w:rFonts w:hint="eastAsia"/>
          <w:sz w:val="32"/>
          <w:szCs w:val="32"/>
        </w:rPr>
        <w:t>好教师</w:t>
      </w:r>
      <w:r w:rsidR="0038603F" w:rsidRPr="00A64E09">
        <w:rPr>
          <w:rFonts w:hint="eastAsia"/>
          <w:sz w:val="32"/>
          <w:szCs w:val="32"/>
        </w:rPr>
        <w:t>队伍建设，</w:t>
      </w:r>
      <w:r w:rsidR="0038603F">
        <w:rPr>
          <w:rFonts w:hint="eastAsia"/>
          <w:sz w:val="32"/>
          <w:szCs w:val="32"/>
        </w:rPr>
        <w:t>培育</w:t>
      </w:r>
      <w:r w:rsidR="0038603F" w:rsidRPr="00A64E09">
        <w:rPr>
          <w:rFonts w:hint="eastAsia"/>
          <w:sz w:val="32"/>
          <w:szCs w:val="32"/>
        </w:rPr>
        <w:t>高素质专业化创新型</w:t>
      </w:r>
      <w:r w:rsidR="0038603F">
        <w:rPr>
          <w:rFonts w:hint="eastAsia"/>
          <w:sz w:val="32"/>
          <w:szCs w:val="32"/>
        </w:rPr>
        <w:t>的</w:t>
      </w:r>
      <w:r w:rsidR="0038603F" w:rsidRPr="00A64E09">
        <w:rPr>
          <w:rFonts w:hint="eastAsia"/>
          <w:sz w:val="32"/>
          <w:szCs w:val="32"/>
        </w:rPr>
        <w:t>教师队伍</w:t>
      </w:r>
      <w:r w:rsidR="0038603F">
        <w:rPr>
          <w:rFonts w:hint="eastAsia"/>
          <w:sz w:val="32"/>
          <w:szCs w:val="32"/>
        </w:rPr>
        <w:t>；以</w:t>
      </w:r>
      <w:r w:rsidR="0038603F" w:rsidRPr="00A64E09">
        <w:rPr>
          <w:sz w:val="32"/>
          <w:szCs w:val="32"/>
        </w:rPr>
        <w:t>科学发展观为指导，落实以人为本理念，</w:t>
      </w:r>
      <w:r w:rsidR="0038603F">
        <w:rPr>
          <w:sz w:val="32"/>
          <w:szCs w:val="32"/>
        </w:rPr>
        <w:t>科学引导</w:t>
      </w:r>
      <w:r w:rsidR="0038603F" w:rsidRPr="00A64E09">
        <w:rPr>
          <w:sz w:val="32"/>
          <w:szCs w:val="32"/>
        </w:rPr>
        <w:t>，互补互助，共同发展</w:t>
      </w:r>
      <w:r w:rsidR="0038603F">
        <w:rPr>
          <w:rFonts w:hint="eastAsia"/>
          <w:sz w:val="32"/>
          <w:szCs w:val="32"/>
        </w:rPr>
        <w:t>，</w:t>
      </w:r>
      <w:r w:rsidR="0038603F" w:rsidRPr="00A64E09">
        <w:rPr>
          <w:sz w:val="32"/>
          <w:szCs w:val="32"/>
        </w:rPr>
        <w:t>提高教师教育教学能力</w:t>
      </w:r>
      <w:r w:rsidR="0038603F">
        <w:rPr>
          <w:rFonts w:hint="eastAsia"/>
          <w:sz w:val="32"/>
          <w:szCs w:val="32"/>
        </w:rPr>
        <w:t>；充分利用</w:t>
      </w:r>
      <w:r w:rsidR="0038603F">
        <w:rPr>
          <w:sz w:val="32"/>
          <w:szCs w:val="32"/>
        </w:rPr>
        <w:t>本校</w:t>
      </w:r>
      <w:r w:rsidR="0038603F">
        <w:rPr>
          <w:rFonts w:hint="eastAsia"/>
          <w:sz w:val="32"/>
          <w:szCs w:val="32"/>
        </w:rPr>
        <w:t>优质</w:t>
      </w:r>
      <w:r w:rsidR="00C11B52">
        <w:rPr>
          <w:sz w:val="32"/>
          <w:szCs w:val="32"/>
        </w:rPr>
        <w:t>资源，培育团队精神，促进教师专业化发展</w:t>
      </w:r>
      <w:r w:rsidR="00C11B52">
        <w:rPr>
          <w:rFonts w:hint="eastAsia"/>
          <w:sz w:val="32"/>
          <w:szCs w:val="32"/>
        </w:rPr>
        <w:t>，</w:t>
      </w:r>
      <w:r w:rsidR="00C11B52">
        <w:rPr>
          <w:sz w:val="32"/>
          <w:szCs w:val="32"/>
        </w:rPr>
        <w:t>提升教师队伍整体素质</w:t>
      </w:r>
      <w:r w:rsidR="0038603F">
        <w:rPr>
          <w:rFonts w:hint="eastAsia"/>
          <w:sz w:val="32"/>
          <w:szCs w:val="32"/>
        </w:rPr>
        <w:t>；</w:t>
      </w:r>
      <w:r w:rsidR="0038603F" w:rsidRPr="00A64E09">
        <w:rPr>
          <w:sz w:val="32"/>
          <w:szCs w:val="32"/>
        </w:rPr>
        <w:t>盘活</w:t>
      </w:r>
      <w:r w:rsidR="0038603F">
        <w:rPr>
          <w:sz w:val="32"/>
          <w:szCs w:val="32"/>
        </w:rPr>
        <w:t>区域优质资源</w:t>
      </w:r>
      <w:r w:rsidR="0038603F">
        <w:rPr>
          <w:rFonts w:hint="eastAsia"/>
          <w:sz w:val="32"/>
          <w:szCs w:val="32"/>
        </w:rPr>
        <w:t>，</w:t>
      </w:r>
      <w:r w:rsidR="0038603F">
        <w:rPr>
          <w:sz w:val="32"/>
          <w:szCs w:val="32"/>
        </w:rPr>
        <w:t>提高教育资源的整合度</w:t>
      </w:r>
      <w:r w:rsidR="0038603F">
        <w:rPr>
          <w:rFonts w:hint="eastAsia"/>
          <w:sz w:val="32"/>
          <w:szCs w:val="32"/>
        </w:rPr>
        <w:t>，</w:t>
      </w:r>
      <w:r w:rsidR="0038603F">
        <w:rPr>
          <w:sz w:val="32"/>
          <w:szCs w:val="32"/>
        </w:rPr>
        <w:t>促进城乡教育一体化发展</w:t>
      </w:r>
      <w:r w:rsidR="0038603F">
        <w:rPr>
          <w:rFonts w:hint="eastAsia"/>
          <w:sz w:val="32"/>
          <w:szCs w:val="32"/>
        </w:rPr>
        <w:t>，</w:t>
      </w:r>
      <w:r w:rsidR="0038603F">
        <w:rPr>
          <w:sz w:val="32"/>
          <w:szCs w:val="32"/>
        </w:rPr>
        <w:t>增强区域教育质量</w:t>
      </w:r>
      <w:r w:rsidR="0038603F">
        <w:rPr>
          <w:rFonts w:hint="eastAsia"/>
          <w:sz w:val="32"/>
          <w:szCs w:val="32"/>
        </w:rPr>
        <w:t>协调提升。</w:t>
      </w:r>
      <w:r w:rsidR="0038603F" w:rsidRPr="00A64E09">
        <w:rPr>
          <w:rFonts w:hint="eastAsia"/>
          <w:sz w:val="32"/>
          <w:szCs w:val="32"/>
        </w:rPr>
        <w:t>引导教师做有理想信念、有道德情操、有扎实学识、有仁爱之心的好教师</w:t>
      </w:r>
      <w:r w:rsidR="00C11B52">
        <w:rPr>
          <w:rFonts w:hint="eastAsia"/>
          <w:sz w:val="32"/>
          <w:szCs w:val="32"/>
        </w:rPr>
        <w:t>，</w:t>
      </w:r>
      <w:r w:rsidR="0038603F" w:rsidRPr="00A64E09">
        <w:rPr>
          <w:rFonts w:hint="eastAsia"/>
          <w:sz w:val="32"/>
          <w:szCs w:val="32"/>
        </w:rPr>
        <w:t>使教书育人、立德树人真正落到实处</w:t>
      </w:r>
      <w:r w:rsidR="0038603F">
        <w:rPr>
          <w:rFonts w:hint="eastAsia"/>
          <w:sz w:val="32"/>
          <w:szCs w:val="32"/>
        </w:rPr>
        <w:t>。</w:t>
      </w:r>
    </w:p>
    <w:p w:rsidR="003A6158" w:rsidRDefault="0038603F" w:rsidP="0038603F">
      <w:pPr>
        <w:spacing w:line="38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二、现状分析</w:t>
      </w:r>
      <w:r w:rsidR="007403D3">
        <w:rPr>
          <w:rFonts w:hint="eastAsia"/>
          <w:sz w:val="32"/>
          <w:szCs w:val="32"/>
        </w:rPr>
        <w:t>与愿景</w:t>
      </w:r>
    </w:p>
    <w:p w:rsidR="006A7F07" w:rsidRDefault="003A6158" w:rsidP="00C5428A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我校是</w:t>
      </w:r>
      <w:r w:rsidR="0038603F" w:rsidRPr="00DB5F90">
        <w:rPr>
          <w:rFonts w:hint="eastAsia"/>
          <w:sz w:val="32"/>
          <w:szCs w:val="32"/>
        </w:rPr>
        <w:t>我区目前办学规模最大的一所初中学校。</w:t>
      </w:r>
      <w:r w:rsidR="006A7F07">
        <w:rPr>
          <w:rFonts w:hint="eastAsia"/>
          <w:sz w:val="32"/>
          <w:szCs w:val="32"/>
        </w:rPr>
        <w:t>人员结构完整，梯度合理，</w:t>
      </w:r>
      <w:r w:rsidR="0038603F" w:rsidRPr="00DB5F90">
        <w:rPr>
          <w:rFonts w:hint="eastAsia"/>
          <w:sz w:val="32"/>
          <w:szCs w:val="32"/>
        </w:rPr>
        <w:t>现有教职工</w:t>
      </w:r>
      <w:r w:rsidR="0038603F" w:rsidRPr="00DB5F90">
        <w:rPr>
          <w:sz w:val="32"/>
          <w:szCs w:val="32"/>
        </w:rPr>
        <w:t>257</w:t>
      </w:r>
      <w:r w:rsidR="0038603F" w:rsidRPr="00DB5F90">
        <w:rPr>
          <w:rFonts w:hint="eastAsia"/>
          <w:sz w:val="32"/>
          <w:szCs w:val="32"/>
        </w:rPr>
        <w:t>人，其中常州市学科带头人</w:t>
      </w:r>
      <w:r w:rsidR="00D82E32">
        <w:rPr>
          <w:rFonts w:hint="eastAsia"/>
          <w:sz w:val="32"/>
          <w:szCs w:val="32"/>
        </w:rPr>
        <w:t>1</w:t>
      </w:r>
      <w:r w:rsidR="0038603F" w:rsidRPr="00DB5F90">
        <w:rPr>
          <w:rFonts w:hint="eastAsia"/>
          <w:sz w:val="32"/>
          <w:szCs w:val="32"/>
        </w:rPr>
        <w:t>名，常州市骨干教师</w:t>
      </w:r>
      <w:r w:rsidR="0038603F" w:rsidRPr="00DB5F90">
        <w:rPr>
          <w:rFonts w:hint="eastAsia"/>
          <w:sz w:val="32"/>
          <w:szCs w:val="32"/>
        </w:rPr>
        <w:t>14</w:t>
      </w:r>
      <w:r w:rsidR="0038603F" w:rsidRPr="00DB5F90">
        <w:rPr>
          <w:rFonts w:hint="eastAsia"/>
          <w:sz w:val="32"/>
          <w:szCs w:val="32"/>
        </w:rPr>
        <w:t>名。金坛区学科带头人</w:t>
      </w:r>
      <w:r w:rsidR="0038603F" w:rsidRPr="00DB5F90">
        <w:rPr>
          <w:rFonts w:hint="eastAsia"/>
          <w:sz w:val="32"/>
          <w:szCs w:val="32"/>
        </w:rPr>
        <w:t>11</w:t>
      </w:r>
      <w:r w:rsidR="0038603F" w:rsidRPr="00DB5F90">
        <w:rPr>
          <w:rFonts w:hint="eastAsia"/>
          <w:sz w:val="32"/>
          <w:szCs w:val="32"/>
        </w:rPr>
        <w:t>名</w:t>
      </w:r>
      <w:r w:rsidR="0038603F" w:rsidRPr="00DB5F90">
        <w:rPr>
          <w:rFonts w:hint="eastAsia"/>
          <w:sz w:val="32"/>
          <w:szCs w:val="32"/>
        </w:rPr>
        <w:t>,</w:t>
      </w:r>
      <w:r w:rsidR="0038603F" w:rsidRPr="00DB5F90">
        <w:rPr>
          <w:rFonts w:hint="eastAsia"/>
          <w:sz w:val="32"/>
          <w:szCs w:val="32"/>
        </w:rPr>
        <w:lastRenderedPageBreak/>
        <w:t>金坛区骨干教师</w:t>
      </w:r>
      <w:r w:rsidR="0038603F" w:rsidRPr="00DB5F90">
        <w:rPr>
          <w:rFonts w:hint="eastAsia"/>
          <w:sz w:val="32"/>
          <w:szCs w:val="32"/>
        </w:rPr>
        <w:t>25</w:t>
      </w:r>
      <w:r w:rsidR="0038603F" w:rsidRPr="00DB5F90">
        <w:rPr>
          <w:rFonts w:hint="eastAsia"/>
          <w:sz w:val="32"/>
          <w:szCs w:val="32"/>
        </w:rPr>
        <w:t>名。市、区级教坛新秀</w:t>
      </w:r>
      <w:r w:rsidR="0038603F" w:rsidRPr="00DB5F90">
        <w:rPr>
          <w:rFonts w:hint="eastAsia"/>
          <w:sz w:val="32"/>
          <w:szCs w:val="32"/>
        </w:rPr>
        <w:t>13</w:t>
      </w:r>
      <w:r w:rsidR="0038603F" w:rsidRPr="00DB5F90">
        <w:rPr>
          <w:rFonts w:hint="eastAsia"/>
          <w:sz w:val="32"/>
          <w:szCs w:val="32"/>
        </w:rPr>
        <w:t>名，教学能手</w:t>
      </w:r>
      <w:r w:rsidR="0038603F" w:rsidRPr="00DB5F90">
        <w:rPr>
          <w:rFonts w:hint="eastAsia"/>
          <w:sz w:val="32"/>
          <w:szCs w:val="32"/>
        </w:rPr>
        <w:t>10</w:t>
      </w:r>
      <w:r w:rsidR="0038603F" w:rsidRPr="00DB5F90">
        <w:rPr>
          <w:rFonts w:hint="eastAsia"/>
          <w:sz w:val="32"/>
          <w:szCs w:val="32"/>
        </w:rPr>
        <w:t>名。中小学高级教师</w:t>
      </w:r>
      <w:r w:rsidR="0038603F" w:rsidRPr="00DB5F90">
        <w:rPr>
          <w:rFonts w:hint="eastAsia"/>
          <w:sz w:val="32"/>
          <w:szCs w:val="32"/>
        </w:rPr>
        <w:t>130</w:t>
      </w:r>
      <w:r w:rsidR="0038603F" w:rsidRPr="00DB5F90">
        <w:rPr>
          <w:rFonts w:hint="eastAsia"/>
          <w:sz w:val="32"/>
          <w:szCs w:val="32"/>
        </w:rPr>
        <w:t>人，一级教师</w:t>
      </w:r>
      <w:r w:rsidR="0038603F" w:rsidRPr="00DB5F90">
        <w:rPr>
          <w:rFonts w:hint="eastAsia"/>
          <w:sz w:val="32"/>
          <w:szCs w:val="32"/>
        </w:rPr>
        <w:t>90</w:t>
      </w:r>
      <w:r w:rsidR="0038603F" w:rsidRPr="00DB5F90">
        <w:rPr>
          <w:rFonts w:hint="eastAsia"/>
          <w:sz w:val="32"/>
          <w:szCs w:val="32"/>
        </w:rPr>
        <w:t>人，二级教师</w:t>
      </w:r>
      <w:r w:rsidR="0038603F" w:rsidRPr="00DB5F90">
        <w:rPr>
          <w:rFonts w:hint="eastAsia"/>
          <w:sz w:val="32"/>
          <w:szCs w:val="32"/>
        </w:rPr>
        <w:t>28</w:t>
      </w:r>
      <w:r w:rsidR="0038603F" w:rsidRPr="00DB5F90">
        <w:rPr>
          <w:rFonts w:hint="eastAsia"/>
          <w:sz w:val="32"/>
          <w:szCs w:val="32"/>
        </w:rPr>
        <w:t>人。本科以上学历</w:t>
      </w:r>
      <w:r w:rsidR="0038603F" w:rsidRPr="00DB5F90">
        <w:rPr>
          <w:rFonts w:hint="eastAsia"/>
          <w:sz w:val="32"/>
          <w:szCs w:val="32"/>
        </w:rPr>
        <w:t>240</w:t>
      </w:r>
      <w:r w:rsidR="0038603F" w:rsidRPr="00DB5F90">
        <w:rPr>
          <w:rFonts w:hint="eastAsia"/>
          <w:sz w:val="32"/>
          <w:szCs w:val="32"/>
        </w:rPr>
        <w:t>人，专任教师学历达标率为</w:t>
      </w:r>
      <w:r w:rsidR="0038603F" w:rsidRPr="00DB5F90">
        <w:rPr>
          <w:rFonts w:hint="eastAsia"/>
          <w:sz w:val="32"/>
          <w:szCs w:val="32"/>
        </w:rPr>
        <w:t>100</w:t>
      </w:r>
      <w:r w:rsidR="0038603F" w:rsidRPr="00DB5F90">
        <w:rPr>
          <w:rFonts w:hint="eastAsia"/>
          <w:sz w:val="32"/>
          <w:szCs w:val="32"/>
        </w:rPr>
        <w:t>％。</w:t>
      </w:r>
      <w:r w:rsidR="00DB5F90" w:rsidRPr="00DB5F90">
        <w:rPr>
          <w:rFonts w:hint="eastAsia"/>
          <w:sz w:val="32"/>
          <w:szCs w:val="32"/>
        </w:rPr>
        <w:t>我校也是“二中教学联盟校的中心校”，区域内共有</w:t>
      </w:r>
      <w:r w:rsidR="00DB5F90" w:rsidRPr="00DB5F90">
        <w:rPr>
          <w:rFonts w:hint="eastAsia"/>
          <w:sz w:val="32"/>
          <w:szCs w:val="32"/>
        </w:rPr>
        <w:t>5</w:t>
      </w:r>
      <w:r w:rsidR="00DB5F90" w:rsidRPr="00DB5F90">
        <w:rPr>
          <w:rFonts w:hint="eastAsia"/>
          <w:sz w:val="32"/>
          <w:szCs w:val="32"/>
        </w:rPr>
        <w:t>所初中学校：</w:t>
      </w:r>
      <w:r>
        <w:rPr>
          <w:rFonts w:hint="eastAsia"/>
          <w:sz w:val="32"/>
          <w:szCs w:val="32"/>
        </w:rPr>
        <w:t>二中、</w:t>
      </w:r>
      <w:r w:rsidR="00DB5F90" w:rsidRPr="00DB5F90">
        <w:rPr>
          <w:rFonts w:hint="eastAsia"/>
          <w:sz w:val="32"/>
          <w:szCs w:val="32"/>
        </w:rPr>
        <w:t>白塔中学、</w:t>
      </w:r>
      <w:proofErr w:type="gramStart"/>
      <w:r w:rsidR="00DB5F90" w:rsidRPr="00DB5F90">
        <w:rPr>
          <w:rFonts w:hint="eastAsia"/>
          <w:sz w:val="32"/>
          <w:szCs w:val="32"/>
        </w:rPr>
        <w:t>直溪中学</w:t>
      </w:r>
      <w:proofErr w:type="gramEnd"/>
      <w:r w:rsidR="00DB5F90" w:rsidRPr="00DB5F90">
        <w:rPr>
          <w:rFonts w:hint="eastAsia"/>
          <w:sz w:val="32"/>
          <w:szCs w:val="32"/>
        </w:rPr>
        <w:t>、建昌中学、少体校。我校</w:t>
      </w:r>
      <w:r w:rsidR="00D82E32">
        <w:rPr>
          <w:rFonts w:hint="eastAsia"/>
          <w:sz w:val="32"/>
          <w:szCs w:val="32"/>
        </w:rPr>
        <w:t>长期以来</w:t>
      </w:r>
      <w:r w:rsidR="00DB5F90" w:rsidRPr="00DB5F90">
        <w:rPr>
          <w:rFonts w:hint="eastAsia"/>
          <w:sz w:val="32"/>
          <w:szCs w:val="32"/>
        </w:rPr>
        <w:t>一直注重教师的师德师风建设和专业成长，</w:t>
      </w:r>
      <w:r w:rsidR="00C5428A">
        <w:rPr>
          <w:rFonts w:hint="eastAsia"/>
          <w:sz w:val="32"/>
          <w:szCs w:val="32"/>
        </w:rPr>
        <w:t>形成以</w:t>
      </w:r>
      <w:r w:rsidR="00DB5F90" w:rsidRPr="00DB5F90">
        <w:rPr>
          <w:rFonts w:hint="eastAsia"/>
          <w:sz w:val="32"/>
          <w:szCs w:val="32"/>
        </w:rPr>
        <w:t>全国劳模徐乐益</w:t>
      </w:r>
      <w:r w:rsidR="00A50E1A">
        <w:rPr>
          <w:rFonts w:hint="eastAsia"/>
          <w:sz w:val="32"/>
          <w:szCs w:val="32"/>
        </w:rPr>
        <w:t>为杰出代表的</w:t>
      </w:r>
      <w:r w:rsidR="00C5428A">
        <w:rPr>
          <w:rFonts w:hint="eastAsia"/>
          <w:sz w:val="32"/>
          <w:szCs w:val="32"/>
        </w:rPr>
        <w:t>劳模工匠精神</w:t>
      </w:r>
      <w:r w:rsidR="0023438B">
        <w:rPr>
          <w:rFonts w:hint="eastAsia"/>
          <w:sz w:val="32"/>
          <w:szCs w:val="32"/>
        </w:rPr>
        <w:t>，</w:t>
      </w:r>
      <w:r w:rsidR="00C5428A">
        <w:rPr>
          <w:rFonts w:hint="eastAsia"/>
          <w:sz w:val="32"/>
          <w:szCs w:val="32"/>
        </w:rPr>
        <w:t>近年来</w:t>
      </w:r>
      <w:r w:rsidR="0023438B">
        <w:rPr>
          <w:rFonts w:hint="eastAsia"/>
          <w:sz w:val="32"/>
          <w:szCs w:val="32"/>
        </w:rPr>
        <w:t>在劳模精神的指引下我校</w:t>
      </w:r>
      <w:r w:rsidR="0023438B" w:rsidRPr="00DB5F90">
        <w:rPr>
          <w:rFonts w:hint="eastAsia"/>
          <w:sz w:val="32"/>
          <w:szCs w:val="32"/>
        </w:rPr>
        <w:t>近年来先后涌现出一大批优秀青年教师，</w:t>
      </w:r>
      <w:r w:rsidR="00DB5F90" w:rsidRPr="00DB5F90">
        <w:rPr>
          <w:rFonts w:hint="eastAsia"/>
          <w:sz w:val="32"/>
          <w:szCs w:val="32"/>
        </w:rPr>
        <w:t>江苏省师德标兵史兰春、江苏省</w:t>
      </w:r>
      <w:r w:rsidR="00C11B52">
        <w:rPr>
          <w:rFonts w:hint="eastAsia"/>
          <w:sz w:val="32"/>
          <w:szCs w:val="32"/>
        </w:rPr>
        <w:t>爱生</w:t>
      </w:r>
      <w:r w:rsidR="006A7F07">
        <w:rPr>
          <w:rFonts w:hint="eastAsia"/>
          <w:sz w:val="32"/>
          <w:szCs w:val="32"/>
        </w:rPr>
        <w:t>模范于敏</w:t>
      </w:r>
      <w:r w:rsidR="0023438B">
        <w:rPr>
          <w:rFonts w:hint="eastAsia"/>
          <w:sz w:val="32"/>
          <w:szCs w:val="32"/>
        </w:rPr>
        <w:t>、</w:t>
      </w:r>
      <w:r w:rsidR="00DB5F90" w:rsidRPr="00DB5F90">
        <w:rPr>
          <w:rFonts w:hint="eastAsia"/>
          <w:sz w:val="32"/>
          <w:szCs w:val="32"/>
        </w:rPr>
        <w:t>黎岚被评为江苏省青年教育家培养对象，姜丽等被评为常州市</w:t>
      </w:r>
      <w:proofErr w:type="gramStart"/>
      <w:r w:rsidR="00DB5F90" w:rsidRPr="00DB5F90">
        <w:rPr>
          <w:rFonts w:hint="eastAsia"/>
          <w:sz w:val="32"/>
          <w:szCs w:val="32"/>
        </w:rPr>
        <w:t>师德模范</w:t>
      </w:r>
      <w:proofErr w:type="gramEnd"/>
      <w:r w:rsidR="0023438B">
        <w:rPr>
          <w:rFonts w:hint="eastAsia"/>
          <w:sz w:val="32"/>
          <w:szCs w:val="32"/>
        </w:rPr>
        <w:t>等一批优秀教师</w:t>
      </w:r>
      <w:r w:rsidR="00DB5F90" w:rsidRPr="00DB5F90">
        <w:rPr>
          <w:rFonts w:hint="eastAsia"/>
          <w:sz w:val="32"/>
          <w:szCs w:val="32"/>
        </w:rPr>
        <w:t>；</w:t>
      </w:r>
      <w:r w:rsidR="00C5428A">
        <w:rPr>
          <w:rFonts w:hint="eastAsia"/>
          <w:sz w:val="32"/>
          <w:szCs w:val="32"/>
        </w:rPr>
        <w:t>为了更好的继承和发扬新时代劳模精神，</w:t>
      </w:r>
      <w:r w:rsidR="0038603F" w:rsidRPr="00DB5F90">
        <w:rPr>
          <w:rFonts w:hint="eastAsia"/>
          <w:sz w:val="32"/>
          <w:szCs w:val="32"/>
        </w:rPr>
        <w:t>我校</w:t>
      </w:r>
      <w:r w:rsidR="00C5428A">
        <w:rPr>
          <w:rFonts w:hint="eastAsia"/>
          <w:sz w:val="32"/>
          <w:szCs w:val="32"/>
        </w:rPr>
        <w:t>先后组建了</w:t>
      </w:r>
      <w:r w:rsidR="00C5428A" w:rsidRPr="00DB5F90">
        <w:rPr>
          <w:rFonts w:hint="eastAsia"/>
          <w:sz w:val="32"/>
          <w:szCs w:val="32"/>
        </w:rPr>
        <w:t xml:space="preserve"> </w:t>
      </w:r>
      <w:r w:rsidR="0038603F" w:rsidRPr="00DB5F90">
        <w:rPr>
          <w:rFonts w:hint="eastAsia"/>
          <w:sz w:val="32"/>
          <w:szCs w:val="32"/>
        </w:rPr>
        <w:t>“徐乐益劳模创新工作室”、“史兰春德育名师工作室”和“初中英语黎岚名教师工作室”</w:t>
      </w:r>
      <w:r w:rsidR="00C5428A">
        <w:rPr>
          <w:rFonts w:hint="eastAsia"/>
          <w:sz w:val="32"/>
          <w:szCs w:val="32"/>
        </w:rPr>
        <w:t>等教师专业发展团体，随着这些优秀团队和工作室活动的有效开展，不仅仅壮大了我校优秀教师群体的数量和质量，同时也起到了很好的区域辐射作用。</w:t>
      </w:r>
    </w:p>
    <w:p w:rsidR="00296B21" w:rsidRPr="00877E9B" w:rsidRDefault="002E07BB" w:rsidP="001D089D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当我们对劳模精神重新进行总结和反思的时候，我们突然发现</w:t>
      </w:r>
      <w:proofErr w:type="gramStart"/>
      <w:r>
        <w:rPr>
          <w:rFonts w:hint="eastAsia"/>
          <w:sz w:val="32"/>
          <w:szCs w:val="32"/>
        </w:rPr>
        <w:t>这种德</w:t>
      </w:r>
      <w:proofErr w:type="gramEnd"/>
      <w:r>
        <w:rPr>
          <w:rFonts w:hint="eastAsia"/>
          <w:sz w:val="32"/>
          <w:szCs w:val="32"/>
        </w:rPr>
        <w:t>艺双馨，埋头苦干，无私奉献的劳模精神不正是新时代的工匠精神吗？</w:t>
      </w:r>
      <w:r w:rsidR="00A50E1A">
        <w:rPr>
          <w:rFonts w:hint="eastAsia"/>
          <w:sz w:val="32"/>
          <w:szCs w:val="32"/>
        </w:rPr>
        <w:t>我们如何继承和创新劳模工匠精神，成为新时代教育工匠一直是我校优秀教师的梦想，</w:t>
      </w:r>
      <w:r w:rsidR="00987253">
        <w:rPr>
          <w:rFonts w:hint="eastAsia"/>
          <w:sz w:val="32"/>
          <w:szCs w:val="32"/>
        </w:rPr>
        <w:t>所以我校的“四有”好教师团队就命名为“逐梦工匠”</w:t>
      </w:r>
      <w:r w:rsidR="00663957">
        <w:rPr>
          <w:rFonts w:hint="eastAsia"/>
          <w:sz w:val="32"/>
          <w:szCs w:val="32"/>
        </w:rPr>
        <w:t>四有</w:t>
      </w:r>
      <w:r w:rsidR="00987253">
        <w:rPr>
          <w:rFonts w:hint="eastAsia"/>
          <w:sz w:val="32"/>
          <w:szCs w:val="32"/>
        </w:rPr>
        <w:t>好教师团队</w:t>
      </w:r>
      <w:r w:rsidR="00D6109E">
        <w:rPr>
          <w:rFonts w:hint="eastAsia"/>
          <w:sz w:val="32"/>
          <w:szCs w:val="32"/>
        </w:rPr>
        <w:t>。虽然我们目前距离教育工匠还有一段距离，但我们</w:t>
      </w:r>
      <w:r w:rsidR="00D6109E">
        <w:rPr>
          <w:rFonts w:hint="eastAsia"/>
          <w:sz w:val="32"/>
          <w:szCs w:val="32"/>
        </w:rPr>
        <w:lastRenderedPageBreak/>
        <w:t>心怀梦想，奋发有为，也许不久的将来就会梦想成真。</w:t>
      </w:r>
      <w:r w:rsidRPr="006A7F07">
        <w:rPr>
          <w:sz w:val="32"/>
          <w:szCs w:val="32"/>
        </w:rPr>
        <w:t>一枝独秀不是春，百花齐放春满园</w:t>
      </w:r>
      <w:r>
        <w:rPr>
          <w:rFonts w:hint="eastAsia"/>
          <w:sz w:val="32"/>
          <w:szCs w:val="32"/>
        </w:rPr>
        <w:t>。通过</w:t>
      </w:r>
      <w:r>
        <w:rPr>
          <w:sz w:val="32"/>
          <w:szCs w:val="32"/>
        </w:rPr>
        <w:t>组建</w:t>
      </w:r>
      <w:r>
        <w:rPr>
          <w:rFonts w:hint="eastAsia"/>
          <w:sz w:val="32"/>
          <w:szCs w:val="32"/>
        </w:rPr>
        <w:t>“逐梦工匠”</w:t>
      </w:r>
      <w:r w:rsidR="00663957">
        <w:rPr>
          <w:rFonts w:hint="eastAsia"/>
          <w:sz w:val="32"/>
          <w:szCs w:val="32"/>
        </w:rPr>
        <w:t>四有</w:t>
      </w:r>
      <w:r>
        <w:rPr>
          <w:rFonts w:hint="eastAsia"/>
          <w:sz w:val="32"/>
          <w:szCs w:val="32"/>
        </w:rPr>
        <w:t>好教师团队，搭建共同成长的平台，</w:t>
      </w:r>
      <w:r w:rsidRPr="00877E9B">
        <w:rPr>
          <w:rFonts w:hint="eastAsia"/>
          <w:sz w:val="32"/>
          <w:szCs w:val="32"/>
        </w:rPr>
        <w:t>通过名师引领，团队行动，带动一批，辐射一片</w:t>
      </w:r>
      <w:r w:rsidR="00A50E1A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培养更多的新时代教育工匠，我们一起怀揣梦想远航，我们会成为学校教育工匠、社会教育工匠、国家教育工匠。</w:t>
      </w:r>
      <w:r>
        <w:rPr>
          <w:rFonts w:hint="eastAsia"/>
          <w:sz w:val="32"/>
          <w:szCs w:val="32"/>
        </w:rPr>
        <w:t xml:space="preserve"> </w:t>
      </w:r>
    </w:p>
    <w:p w:rsidR="0038603F" w:rsidRDefault="0038603F" w:rsidP="003860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</w:t>
      </w:r>
      <w:r>
        <w:rPr>
          <w:sz w:val="32"/>
          <w:szCs w:val="32"/>
        </w:rPr>
        <w:t>、目标任务</w:t>
      </w:r>
    </w:p>
    <w:p w:rsidR="0038603F" w:rsidRDefault="0038603F" w:rsidP="00172E8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 w:rsidR="00E31634">
        <w:rPr>
          <w:rFonts w:hint="eastAsia"/>
          <w:sz w:val="32"/>
          <w:szCs w:val="32"/>
        </w:rPr>
        <w:t>．</w:t>
      </w:r>
      <w:r>
        <w:rPr>
          <w:sz w:val="32"/>
          <w:szCs w:val="32"/>
        </w:rPr>
        <w:t>建立一个机制</w:t>
      </w:r>
    </w:p>
    <w:p w:rsidR="0038603F" w:rsidRDefault="0038603F" w:rsidP="0038603F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建立建</w:t>
      </w:r>
      <w:r>
        <w:rPr>
          <w:sz w:val="32"/>
          <w:szCs w:val="32"/>
        </w:rPr>
        <w:t>全</w:t>
      </w:r>
      <w:r w:rsidR="00C935B6">
        <w:rPr>
          <w:rFonts w:hint="eastAsia"/>
          <w:sz w:val="32"/>
          <w:szCs w:val="32"/>
        </w:rPr>
        <w:t>“逐梦工匠”</w:t>
      </w:r>
      <w:r w:rsidR="00663957">
        <w:rPr>
          <w:rFonts w:hint="eastAsia"/>
          <w:sz w:val="32"/>
          <w:szCs w:val="32"/>
        </w:rPr>
        <w:t>四有好教师</w:t>
      </w:r>
      <w:r>
        <w:rPr>
          <w:sz w:val="32"/>
          <w:szCs w:val="32"/>
        </w:rPr>
        <w:t>团队的管理指导、评价</w:t>
      </w:r>
      <w:r w:rsidR="00C935B6">
        <w:rPr>
          <w:sz w:val="32"/>
          <w:szCs w:val="32"/>
        </w:rPr>
        <w:t>和</w:t>
      </w:r>
      <w:r>
        <w:rPr>
          <w:sz w:val="32"/>
          <w:szCs w:val="32"/>
        </w:rPr>
        <w:t>奖励机制，保证团队的有序、有效、有为运作，树立教师的团队发展意识，强化团队的自我管理，促进教师共同成长。</w:t>
      </w:r>
    </w:p>
    <w:p w:rsidR="0038603F" w:rsidRDefault="0038603F" w:rsidP="00172E8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 w:rsidR="00E31634">
        <w:rPr>
          <w:rFonts w:hint="eastAsia"/>
          <w:sz w:val="32"/>
          <w:szCs w:val="32"/>
        </w:rPr>
        <w:t>．</w:t>
      </w:r>
      <w:r>
        <w:rPr>
          <w:rFonts w:hint="eastAsia"/>
          <w:sz w:val="32"/>
          <w:szCs w:val="32"/>
        </w:rPr>
        <w:t>围绕两个板块</w:t>
      </w:r>
    </w:p>
    <w:p w:rsidR="0038603F" w:rsidRDefault="0038603F" w:rsidP="0038603F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以德育研究和教学研究为主要研究板块，</w:t>
      </w:r>
      <w:r>
        <w:rPr>
          <w:sz w:val="32"/>
          <w:szCs w:val="32"/>
        </w:rPr>
        <w:t>打造</w:t>
      </w:r>
      <w:r>
        <w:rPr>
          <w:rFonts w:hint="eastAsia"/>
          <w:sz w:val="32"/>
          <w:szCs w:val="32"/>
        </w:rPr>
        <w:t xml:space="preserve"> </w:t>
      </w:r>
      <w:r w:rsidR="00663957">
        <w:rPr>
          <w:rFonts w:hint="eastAsia"/>
          <w:sz w:val="32"/>
          <w:szCs w:val="32"/>
        </w:rPr>
        <w:t>“逐梦工匠”四有</w:t>
      </w:r>
      <w:r>
        <w:rPr>
          <w:rFonts w:hint="eastAsia"/>
          <w:sz w:val="32"/>
          <w:szCs w:val="32"/>
        </w:rPr>
        <w:t>好教师</w:t>
      </w:r>
      <w:r>
        <w:rPr>
          <w:sz w:val="32"/>
          <w:szCs w:val="32"/>
        </w:rPr>
        <w:t>团队，以</w:t>
      </w:r>
      <w:r w:rsidR="00C935B6">
        <w:rPr>
          <w:sz w:val="32"/>
          <w:szCs w:val="32"/>
        </w:rPr>
        <w:t>我校各学科的</w:t>
      </w:r>
      <w:r w:rsidR="00C935B6">
        <w:rPr>
          <w:rFonts w:hint="eastAsia"/>
          <w:sz w:val="32"/>
          <w:szCs w:val="32"/>
        </w:rPr>
        <w:t>骨干</w:t>
      </w:r>
      <w:r w:rsidR="00C935B6">
        <w:rPr>
          <w:sz w:val="32"/>
          <w:szCs w:val="32"/>
        </w:rPr>
        <w:t>教师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年轻教师等为核心成员，打造区域内业务精湛、视野开阔、善于创新、能示范引领、培训指导的团队。从教育教学需要出发，开展相关教科研活动，激发教师自主发展和合作发展意识。</w:t>
      </w:r>
    </w:p>
    <w:p w:rsidR="0038603F" w:rsidRDefault="0038603F" w:rsidP="00172E8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 w:rsidR="00E31634">
        <w:rPr>
          <w:rFonts w:hint="eastAsia"/>
          <w:sz w:val="32"/>
          <w:szCs w:val="32"/>
        </w:rPr>
        <w:t>．</w:t>
      </w:r>
      <w:r>
        <w:rPr>
          <w:rFonts w:hint="eastAsia"/>
          <w:sz w:val="32"/>
          <w:szCs w:val="32"/>
        </w:rPr>
        <w:t>注重</w:t>
      </w:r>
      <w:r>
        <w:rPr>
          <w:sz w:val="32"/>
          <w:szCs w:val="32"/>
        </w:rPr>
        <w:t>引领</w:t>
      </w:r>
      <w:r>
        <w:rPr>
          <w:rFonts w:hint="eastAsia"/>
          <w:sz w:val="32"/>
          <w:szCs w:val="32"/>
        </w:rPr>
        <w:t>三个</w:t>
      </w:r>
      <w:r>
        <w:rPr>
          <w:sz w:val="32"/>
          <w:szCs w:val="32"/>
        </w:rPr>
        <w:t>方向</w:t>
      </w:r>
    </w:p>
    <w:p w:rsidR="0038603F" w:rsidRDefault="0038603F" w:rsidP="0038603F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加强政治理论</w:t>
      </w:r>
      <w:r>
        <w:rPr>
          <w:rFonts w:hint="eastAsia"/>
          <w:sz w:val="32"/>
          <w:szCs w:val="32"/>
        </w:rPr>
        <w:t>和</w:t>
      </w:r>
      <w:r>
        <w:rPr>
          <w:sz w:val="32"/>
          <w:szCs w:val="32"/>
        </w:rPr>
        <w:t>先进教育教学理论学习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提升团队研究水平；强调理论与实践相结合研究</w:t>
      </w:r>
      <w:r>
        <w:rPr>
          <w:rFonts w:hint="eastAsia"/>
          <w:sz w:val="32"/>
          <w:szCs w:val="32"/>
        </w:rPr>
        <w:t>，积极</w:t>
      </w:r>
      <w:r>
        <w:rPr>
          <w:sz w:val="32"/>
          <w:szCs w:val="32"/>
        </w:rPr>
        <w:t>开</w:t>
      </w:r>
      <w:r w:rsidR="00172E8D">
        <w:rPr>
          <w:sz w:val="32"/>
          <w:szCs w:val="32"/>
        </w:rPr>
        <w:t>展常规工作和课题研究，扎实开展过程研究</w:t>
      </w:r>
      <w:r>
        <w:rPr>
          <w:sz w:val="32"/>
          <w:szCs w:val="32"/>
        </w:rPr>
        <w:t>，</w:t>
      </w:r>
      <w:r w:rsidR="00172E8D">
        <w:rPr>
          <w:sz w:val="32"/>
          <w:szCs w:val="32"/>
        </w:rPr>
        <w:t>力争产生一定数量</w:t>
      </w:r>
      <w:r w:rsidR="00172E8D">
        <w:rPr>
          <w:rFonts w:hint="eastAsia"/>
          <w:sz w:val="32"/>
          <w:szCs w:val="32"/>
        </w:rPr>
        <w:t>具有</w:t>
      </w:r>
      <w:r>
        <w:rPr>
          <w:sz w:val="32"/>
          <w:szCs w:val="32"/>
        </w:rPr>
        <w:t>影响力</w:t>
      </w:r>
      <w:r>
        <w:rPr>
          <w:sz w:val="32"/>
          <w:szCs w:val="32"/>
        </w:rPr>
        <w:lastRenderedPageBreak/>
        <w:t>的教育科研成果；整合</w:t>
      </w:r>
      <w:r w:rsidR="00172E8D">
        <w:rPr>
          <w:sz w:val="32"/>
          <w:szCs w:val="32"/>
        </w:rPr>
        <w:t>二中联盟</w:t>
      </w:r>
      <w:r>
        <w:rPr>
          <w:sz w:val="32"/>
          <w:szCs w:val="32"/>
        </w:rPr>
        <w:t>区域资源，充分挖掘</w:t>
      </w:r>
      <w:r w:rsidR="00172E8D">
        <w:rPr>
          <w:rFonts w:hint="eastAsia"/>
          <w:sz w:val="32"/>
          <w:szCs w:val="32"/>
        </w:rPr>
        <w:t>校内外</w:t>
      </w:r>
      <w:r w:rsidR="00172E8D">
        <w:rPr>
          <w:sz w:val="32"/>
          <w:szCs w:val="32"/>
        </w:rPr>
        <w:t>的优质资源</w:t>
      </w:r>
      <w:r>
        <w:rPr>
          <w:sz w:val="32"/>
          <w:szCs w:val="32"/>
        </w:rPr>
        <w:t>，建立资源共享、协同合作渠道，集团队活动成果为区域共享资源，提升团队工作质量。</w:t>
      </w:r>
    </w:p>
    <w:p w:rsidR="0038603F" w:rsidRDefault="0038603F" w:rsidP="003860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四</w:t>
      </w:r>
      <w:r>
        <w:rPr>
          <w:sz w:val="32"/>
          <w:szCs w:val="32"/>
        </w:rPr>
        <w:t>、团队建设的主要工作措施</w:t>
      </w:r>
    </w:p>
    <w:p w:rsidR="00172E8D" w:rsidRDefault="00EA051D" w:rsidP="003860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 w:rsidR="0038603F">
        <w:rPr>
          <w:sz w:val="32"/>
          <w:szCs w:val="32"/>
        </w:rPr>
        <w:t>加大宣传力度，营造良好舆论导向</w:t>
      </w:r>
    </w:p>
    <w:p w:rsidR="00292D97" w:rsidRDefault="00C935B6" w:rsidP="00E31634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利用学校校园网</w:t>
      </w:r>
      <w:r>
        <w:rPr>
          <w:rFonts w:hint="eastAsia"/>
          <w:sz w:val="32"/>
          <w:szCs w:val="32"/>
        </w:rPr>
        <w:t>、</w:t>
      </w:r>
      <w:r w:rsidR="00172E8D">
        <w:rPr>
          <w:rFonts w:hint="eastAsia"/>
          <w:sz w:val="32"/>
          <w:szCs w:val="32"/>
        </w:rPr>
        <w:t>教师</w:t>
      </w:r>
      <w:proofErr w:type="gramStart"/>
      <w:r>
        <w:rPr>
          <w:sz w:val="32"/>
          <w:szCs w:val="32"/>
        </w:rPr>
        <w:t>微信群</w:t>
      </w:r>
      <w:proofErr w:type="gramEnd"/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QQ</w:t>
      </w:r>
      <w:r>
        <w:rPr>
          <w:rFonts w:hint="eastAsia"/>
          <w:sz w:val="32"/>
          <w:szCs w:val="32"/>
        </w:rPr>
        <w:t>群和教师会议宣传发动，让全体老师</w:t>
      </w:r>
      <w:r w:rsidR="0038603F">
        <w:rPr>
          <w:sz w:val="32"/>
          <w:szCs w:val="32"/>
        </w:rPr>
        <w:t>充分认识</w:t>
      </w:r>
      <w:r w:rsidR="00292D97">
        <w:rPr>
          <w:rFonts w:hint="eastAsia"/>
          <w:sz w:val="32"/>
          <w:szCs w:val="32"/>
        </w:rPr>
        <w:t>“逐梦工匠”</w:t>
      </w:r>
      <w:r w:rsidR="0038603F">
        <w:rPr>
          <w:sz w:val="32"/>
          <w:szCs w:val="32"/>
        </w:rPr>
        <w:t>四有</w:t>
      </w:r>
      <w:r w:rsidR="0038603F">
        <w:rPr>
          <w:rFonts w:hint="eastAsia"/>
          <w:sz w:val="32"/>
          <w:szCs w:val="32"/>
        </w:rPr>
        <w:t>好教师</w:t>
      </w:r>
      <w:r w:rsidR="0038603F">
        <w:rPr>
          <w:sz w:val="32"/>
          <w:szCs w:val="32"/>
        </w:rPr>
        <w:t>团队建设的重要意义，</w:t>
      </w:r>
      <w:r>
        <w:rPr>
          <w:sz w:val="32"/>
          <w:szCs w:val="32"/>
        </w:rPr>
        <w:t>鼓励</w:t>
      </w:r>
      <w:r w:rsidR="00292D97">
        <w:rPr>
          <w:sz w:val="32"/>
          <w:szCs w:val="32"/>
        </w:rPr>
        <w:t>教师积极参与</w:t>
      </w:r>
      <w:r w:rsidR="00292D97">
        <w:rPr>
          <w:rFonts w:hint="eastAsia"/>
          <w:sz w:val="32"/>
          <w:szCs w:val="32"/>
        </w:rPr>
        <w:t>“逐梦工匠”四有好教师团队的组建。对照</w:t>
      </w:r>
      <w:r w:rsidR="00172E8D">
        <w:rPr>
          <w:rFonts w:hint="eastAsia"/>
          <w:sz w:val="32"/>
          <w:szCs w:val="32"/>
        </w:rPr>
        <w:t>“逐梦工匠”</w:t>
      </w:r>
      <w:r w:rsidR="00663957">
        <w:rPr>
          <w:rFonts w:hint="eastAsia"/>
          <w:sz w:val="32"/>
          <w:szCs w:val="32"/>
        </w:rPr>
        <w:t>四有</w:t>
      </w:r>
      <w:r w:rsidR="00292D97">
        <w:rPr>
          <w:rFonts w:hint="eastAsia"/>
          <w:sz w:val="32"/>
          <w:szCs w:val="32"/>
        </w:rPr>
        <w:t>好教师团队要求</w:t>
      </w:r>
      <w:r w:rsidR="00292D97">
        <w:rPr>
          <w:sz w:val="32"/>
          <w:szCs w:val="32"/>
        </w:rPr>
        <w:t>明确目标任务和要求，</w:t>
      </w:r>
      <w:r w:rsidR="0038603F">
        <w:rPr>
          <w:sz w:val="32"/>
          <w:szCs w:val="32"/>
        </w:rPr>
        <w:t>将团队建设和团队活动开展作为教师专业提升、学校可持续发展</w:t>
      </w:r>
      <w:r w:rsidR="0038603F">
        <w:rPr>
          <w:rFonts w:hint="eastAsia"/>
          <w:sz w:val="32"/>
          <w:szCs w:val="32"/>
        </w:rPr>
        <w:t>、</w:t>
      </w:r>
      <w:r w:rsidR="0038603F">
        <w:rPr>
          <w:sz w:val="32"/>
          <w:szCs w:val="32"/>
        </w:rPr>
        <w:t>区域整体提升的重要举措。</w:t>
      </w:r>
    </w:p>
    <w:p w:rsidR="0038603F" w:rsidRDefault="00EA051D" w:rsidP="003860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 w:rsidR="0038603F">
        <w:rPr>
          <w:sz w:val="32"/>
          <w:szCs w:val="32"/>
        </w:rPr>
        <w:t>依据实情</w:t>
      </w:r>
      <w:r w:rsidR="0038603F">
        <w:rPr>
          <w:rFonts w:hint="eastAsia"/>
          <w:sz w:val="32"/>
          <w:szCs w:val="32"/>
        </w:rPr>
        <w:t>，</w:t>
      </w:r>
      <w:r w:rsidR="0038603F">
        <w:rPr>
          <w:sz w:val="32"/>
          <w:szCs w:val="32"/>
        </w:rPr>
        <w:t>主动发展</w:t>
      </w:r>
      <w:r w:rsidR="0038603F">
        <w:rPr>
          <w:rFonts w:hint="eastAsia"/>
          <w:sz w:val="32"/>
          <w:szCs w:val="32"/>
        </w:rPr>
        <w:t>，</w:t>
      </w:r>
      <w:r w:rsidR="0038603F">
        <w:rPr>
          <w:sz w:val="32"/>
          <w:szCs w:val="32"/>
        </w:rPr>
        <w:t>搭建有效发展平台</w:t>
      </w:r>
    </w:p>
    <w:p w:rsidR="0038603F" w:rsidRDefault="00EA051D" w:rsidP="003860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）</w:t>
      </w:r>
      <w:r w:rsidR="0038603F">
        <w:rPr>
          <w:sz w:val="32"/>
          <w:szCs w:val="32"/>
        </w:rPr>
        <w:t>立足校本平台</w:t>
      </w:r>
      <w:r w:rsidR="0007522F">
        <w:rPr>
          <w:rFonts w:hint="eastAsia"/>
          <w:sz w:val="32"/>
          <w:szCs w:val="32"/>
        </w:rPr>
        <w:t>，</w:t>
      </w:r>
      <w:r w:rsidR="0007522F">
        <w:rPr>
          <w:sz w:val="32"/>
          <w:szCs w:val="32"/>
        </w:rPr>
        <w:t>提高解决实际问题能力</w:t>
      </w:r>
    </w:p>
    <w:p w:rsidR="007403D3" w:rsidRDefault="0038603F" w:rsidP="001D502B">
      <w:pPr>
        <w:rPr>
          <w:sz w:val="32"/>
          <w:szCs w:val="32"/>
        </w:rPr>
      </w:pPr>
      <w:r>
        <w:rPr>
          <w:sz w:val="32"/>
          <w:szCs w:val="32"/>
        </w:rPr>
        <w:t>校本教研是教师团队建设的主要实践基地，也是促进教师专业发展的基础平台</w:t>
      </w:r>
      <w:r>
        <w:rPr>
          <w:rFonts w:hint="eastAsia"/>
          <w:sz w:val="32"/>
          <w:szCs w:val="32"/>
        </w:rPr>
        <w:t>。</w:t>
      </w:r>
    </w:p>
    <w:p w:rsidR="00D6109E" w:rsidRDefault="00EA051D" w:rsidP="001D502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一是</w:t>
      </w:r>
      <w:r w:rsidR="0038603F" w:rsidRPr="00BD3612">
        <w:rPr>
          <w:sz w:val="32"/>
          <w:szCs w:val="32"/>
        </w:rPr>
        <w:t>明确内容</w:t>
      </w:r>
    </w:p>
    <w:p w:rsidR="007403D3" w:rsidRDefault="0038603F" w:rsidP="001D502B">
      <w:pPr>
        <w:rPr>
          <w:sz w:val="32"/>
          <w:szCs w:val="32"/>
        </w:rPr>
      </w:pPr>
      <w:r w:rsidRPr="007F1877">
        <w:rPr>
          <w:sz w:val="32"/>
          <w:szCs w:val="32"/>
        </w:rPr>
        <w:t>根据</w:t>
      </w:r>
      <w:r w:rsidR="00BD3612">
        <w:rPr>
          <w:rFonts w:hint="eastAsia"/>
          <w:sz w:val="32"/>
          <w:szCs w:val="32"/>
        </w:rPr>
        <w:t>“逐梦工匠”</w:t>
      </w:r>
      <w:r w:rsidR="00663957">
        <w:rPr>
          <w:rFonts w:hint="eastAsia"/>
          <w:sz w:val="32"/>
          <w:szCs w:val="32"/>
        </w:rPr>
        <w:t>四有</w:t>
      </w:r>
      <w:r w:rsidR="00BD3612">
        <w:rPr>
          <w:rFonts w:hint="eastAsia"/>
          <w:sz w:val="32"/>
          <w:szCs w:val="32"/>
        </w:rPr>
        <w:t>好教师</w:t>
      </w:r>
      <w:r w:rsidRPr="007F1877">
        <w:rPr>
          <w:sz w:val="32"/>
          <w:szCs w:val="32"/>
        </w:rPr>
        <w:t>团队目标和规划，</w:t>
      </w:r>
      <w:r w:rsidR="00C13120">
        <w:rPr>
          <w:sz w:val="32"/>
          <w:szCs w:val="32"/>
        </w:rPr>
        <w:t>主要就教师的师德师风建设</w:t>
      </w:r>
      <w:r w:rsidR="00C13120">
        <w:rPr>
          <w:rFonts w:hint="eastAsia"/>
          <w:sz w:val="32"/>
          <w:szCs w:val="32"/>
        </w:rPr>
        <w:t>、</w:t>
      </w:r>
      <w:r w:rsidR="00C13120">
        <w:rPr>
          <w:sz w:val="32"/>
          <w:szCs w:val="32"/>
        </w:rPr>
        <w:t>教师专业发展</w:t>
      </w:r>
      <w:r w:rsidR="00C13120">
        <w:rPr>
          <w:rFonts w:hint="eastAsia"/>
          <w:sz w:val="32"/>
          <w:szCs w:val="32"/>
        </w:rPr>
        <w:t>、优秀骨干</w:t>
      </w:r>
      <w:r w:rsidR="00C13120">
        <w:rPr>
          <w:sz w:val="32"/>
          <w:szCs w:val="32"/>
        </w:rPr>
        <w:t>教师示范引领</w:t>
      </w:r>
      <w:r w:rsidR="00C13120">
        <w:rPr>
          <w:rFonts w:hint="eastAsia"/>
          <w:sz w:val="32"/>
          <w:szCs w:val="32"/>
        </w:rPr>
        <w:t>、</w:t>
      </w:r>
      <w:r w:rsidR="00C13120">
        <w:rPr>
          <w:sz w:val="32"/>
          <w:szCs w:val="32"/>
        </w:rPr>
        <w:t>年轻教师的成长</w:t>
      </w:r>
      <w:r w:rsidR="00C13120">
        <w:rPr>
          <w:rFonts w:hint="eastAsia"/>
          <w:sz w:val="32"/>
          <w:szCs w:val="32"/>
        </w:rPr>
        <w:t>、</w:t>
      </w:r>
      <w:r w:rsidR="00C13120">
        <w:rPr>
          <w:sz w:val="32"/>
          <w:szCs w:val="32"/>
        </w:rPr>
        <w:t>教研组和班主任队伍建设</w:t>
      </w:r>
      <w:r w:rsidR="00C13120">
        <w:rPr>
          <w:rFonts w:hint="eastAsia"/>
          <w:sz w:val="32"/>
          <w:szCs w:val="32"/>
        </w:rPr>
        <w:t>、</w:t>
      </w:r>
      <w:r w:rsidR="00C13120">
        <w:rPr>
          <w:sz w:val="32"/>
          <w:szCs w:val="32"/>
        </w:rPr>
        <w:t>二中教育联盟整体影响和辐射开展研究与学习</w:t>
      </w:r>
      <w:r w:rsidR="00EA051D">
        <w:rPr>
          <w:rFonts w:hint="eastAsia"/>
          <w:sz w:val="32"/>
          <w:szCs w:val="32"/>
        </w:rPr>
        <w:t>。</w:t>
      </w:r>
    </w:p>
    <w:p w:rsidR="00D6109E" w:rsidRDefault="00EA051D" w:rsidP="001D502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二是</w:t>
      </w:r>
      <w:r w:rsidR="0038603F" w:rsidRPr="007F1877">
        <w:rPr>
          <w:sz w:val="32"/>
          <w:szCs w:val="32"/>
        </w:rPr>
        <w:t>明确责任</w:t>
      </w:r>
    </w:p>
    <w:p w:rsidR="00D6109E" w:rsidRDefault="00D6109E" w:rsidP="001D502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“逐梦工匠”</w:t>
      </w:r>
      <w:r w:rsidR="00663957">
        <w:rPr>
          <w:rFonts w:hint="eastAsia"/>
          <w:sz w:val="32"/>
          <w:szCs w:val="32"/>
        </w:rPr>
        <w:t>四有</w:t>
      </w:r>
      <w:r>
        <w:rPr>
          <w:rFonts w:hint="eastAsia"/>
          <w:sz w:val="32"/>
          <w:szCs w:val="32"/>
        </w:rPr>
        <w:t>好教师团队领导小组</w:t>
      </w:r>
    </w:p>
    <w:p w:rsidR="00D6109E" w:rsidRDefault="00D6109E" w:rsidP="001D502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组长：朱春育</w:t>
      </w:r>
    </w:p>
    <w:p w:rsidR="00D6109E" w:rsidRDefault="00D6109E" w:rsidP="001D502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副组长：李伟平</w:t>
      </w:r>
      <w:r>
        <w:rPr>
          <w:rFonts w:hint="eastAsia"/>
          <w:sz w:val="32"/>
          <w:szCs w:val="32"/>
        </w:rPr>
        <w:t xml:space="preserve"> </w:t>
      </w:r>
      <w:proofErr w:type="gramStart"/>
      <w:r>
        <w:rPr>
          <w:rFonts w:hint="eastAsia"/>
          <w:sz w:val="32"/>
          <w:szCs w:val="32"/>
        </w:rPr>
        <w:t>周虎华</w:t>
      </w:r>
      <w:proofErr w:type="gramEnd"/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于忠东</w:t>
      </w:r>
      <w:r>
        <w:rPr>
          <w:rFonts w:hint="eastAsia"/>
          <w:sz w:val="32"/>
          <w:szCs w:val="32"/>
        </w:rPr>
        <w:t xml:space="preserve"> </w:t>
      </w:r>
      <w:proofErr w:type="gramStart"/>
      <w:r>
        <w:rPr>
          <w:rFonts w:hint="eastAsia"/>
          <w:sz w:val="32"/>
          <w:szCs w:val="32"/>
        </w:rPr>
        <w:t>管丽燕</w:t>
      </w:r>
      <w:proofErr w:type="gramEnd"/>
    </w:p>
    <w:p w:rsidR="00D6109E" w:rsidRDefault="00D6109E" w:rsidP="001D502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团队顾问：徐乐益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史兰春</w:t>
      </w:r>
    </w:p>
    <w:p w:rsidR="00D6109E" w:rsidRDefault="00D6109E" w:rsidP="001D502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领衔人：龚小平</w:t>
      </w:r>
    </w:p>
    <w:p w:rsidR="002303DC" w:rsidRDefault="00D6109E" w:rsidP="001D502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核心成员：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756"/>
        <w:gridCol w:w="480"/>
        <w:gridCol w:w="1176"/>
        <w:gridCol w:w="1332"/>
        <w:gridCol w:w="1728"/>
        <w:gridCol w:w="1500"/>
        <w:gridCol w:w="840"/>
      </w:tblGrid>
      <w:tr w:rsidR="002303DC" w:rsidRPr="002303DC" w:rsidTr="002303DC">
        <w:trPr>
          <w:trHeight w:val="397"/>
        </w:trPr>
        <w:tc>
          <w:tcPr>
            <w:tcW w:w="114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姓名</w:t>
            </w:r>
          </w:p>
        </w:tc>
        <w:tc>
          <w:tcPr>
            <w:tcW w:w="756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学科</w:t>
            </w:r>
          </w:p>
        </w:tc>
        <w:tc>
          <w:tcPr>
            <w:tcW w:w="48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年</w:t>
            </w:r>
          </w:p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龄</w:t>
            </w:r>
          </w:p>
        </w:tc>
        <w:tc>
          <w:tcPr>
            <w:tcW w:w="1176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职称</w:t>
            </w:r>
          </w:p>
        </w:tc>
        <w:tc>
          <w:tcPr>
            <w:tcW w:w="1332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职务</w:t>
            </w:r>
          </w:p>
        </w:tc>
        <w:tc>
          <w:tcPr>
            <w:tcW w:w="1728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最高综合荣誉</w:t>
            </w:r>
          </w:p>
        </w:tc>
        <w:tc>
          <w:tcPr>
            <w:tcW w:w="150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最高学术荣誉</w:t>
            </w:r>
          </w:p>
        </w:tc>
        <w:tc>
          <w:tcPr>
            <w:tcW w:w="84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备注</w:t>
            </w:r>
          </w:p>
        </w:tc>
      </w:tr>
      <w:tr w:rsidR="002303DC" w:rsidRPr="002303DC" w:rsidTr="002303DC">
        <w:trPr>
          <w:trHeight w:val="397"/>
        </w:trPr>
        <w:tc>
          <w:tcPr>
            <w:tcW w:w="114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proofErr w:type="gramStart"/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邹</w:t>
            </w:r>
            <w:proofErr w:type="gramEnd"/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小兵</w:t>
            </w:r>
          </w:p>
        </w:tc>
        <w:tc>
          <w:tcPr>
            <w:tcW w:w="756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语文</w:t>
            </w:r>
          </w:p>
        </w:tc>
        <w:tc>
          <w:tcPr>
            <w:tcW w:w="48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42</w:t>
            </w:r>
          </w:p>
        </w:tc>
        <w:tc>
          <w:tcPr>
            <w:tcW w:w="1176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中小学高级教师</w:t>
            </w:r>
          </w:p>
        </w:tc>
        <w:tc>
          <w:tcPr>
            <w:tcW w:w="1332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教务处副主任</w:t>
            </w:r>
          </w:p>
        </w:tc>
        <w:tc>
          <w:tcPr>
            <w:tcW w:w="1728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金坛区优秀教育工作者</w:t>
            </w:r>
          </w:p>
        </w:tc>
        <w:tc>
          <w:tcPr>
            <w:tcW w:w="150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</w:p>
        </w:tc>
      </w:tr>
      <w:tr w:rsidR="002303DC" w:rsidRPr="002303DC" w:rsidTr="002303DC">
        <w:trPr>
          <w:trHeight w:val="397"/>
        </w:trPr>
        <w:tc>
          <w:tcPr>
            <w:tcW w:w="114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钟卫平</w:t>
            </w:r>
          </w:p>
        </w:tc>
        <w:tc>
          <w:tcPr>
            <w:tcW w:w="756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语文</w:t>
            </w:r>
          </w:p>
        </w:tc>
        <w:tc>
          <w:tcPr>
            <w:tcW w:w="48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40</w:t>
            </w:r>
          </w:p>
        </w:tc>
        <w:tc>
          <w:tcPr>
            <w:tcW w:w="1176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中小学高级教师</w:t>
            </w:r>
          </w:p>
        </w:tc>
        <w:tc>
          <w:tcPr>
            <w:tcW w:w="1332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教科室副主任</w:t>
            </w:r>
          </w:p>
        </w:tc>
        <w:tc>
          <w:tcPr>
            <w:tcW w:w="1728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金坛区最美教师</w:t>
            </w:r>
          </w:p>
        </w:tc>
        <w:tc>
          <w:tcPr>
            <w:tcW w:w="150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金坛区骨干教师</w:t>
            </w:r>
          </w:p>
        </w:tc>
        <w:tc>
          <w:tcPr>
            <w:tcW w:w="84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</w:p>
        </w:tc>
      </w:tr>
      <w:tr w:rsidR="002303DC" w:rsidRPr="002303DC" w:rsidTr="002303DC">
        <w:trPr>
          <w:trHeight w:val="397"/>
        </w:trPr>
        <w:tc>
          <w:tcPr>
            <w:tcW w:w="114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李彩霞</w:t>
            </w:r>
          </w:p>
        </w:tc>
        <w:tc>
          <w:tcPr>
            <w:tcW w:w="756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数学</w:t>
            </w:r>
          </w:p>
        </w:tc>
        <w:tc>
          <w:tcPr>
            <w:tcW w:w="48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39</w:t>
            </w:r>
          </w:p>
        </w:tc>
        <w:tc>
          <w:tcPr>
            <w:tcW w:w="1176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中小学高级教师</w:t>
            </w:r>
          </w:p>
        </w:tc>
        <w:tc>
          <w:tcPr>
            <w:tcW w:w="1332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数学教研组长</w:t>
            </w:r>
          </w:p>
        </w:tc>
        <w:tc>
          <w:tcPr>
            <w:tcW w:w="1728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金坛区优秀教育工作者</w:t>
            </w:r>
          </w:p>
        </w:tc>
        <w:tc>
          <w:tcPr>
            <w:tcW w:w="150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常州市骨干教师</w:t>
            </w:r>
          </w:p>
        </w:tc>
        <w:tc>
          <w:tcPr>
            <w:tcW w:w="84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</w:p>
        </w:tc>
      </w:tr>
      <w:tr w:rsidR="002303DC" w:rsidRPr="002303DC" w:rsidTr="002303DC">
        <w:trPr>
          <w:trHeight w:val="397"/>
        </w:trPr>
        <w:tc>
          <w:tcPr>
            <w:tcW w:w="114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陈小燕</w:t>
            </w:r>
          </w:p>
        </w:tc>
        <w:tc>
          <w:tcPr>
            <w:tcW w:w="756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数学</w:t>
            </w:r>
          </w:p>
        </w:tc>
        <w:tc>
          <w:tcPr>
            <w:tcW w:w="48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40</w:t>
            </w:r>
          </w:p>
        </w:tc>
        <w:tc>
          <w:tcPr>
            <w:tcW w:w="1176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中小学高级教师</w:t>
            </w:r>
          </w:p>
        </w:tc>
        <w:tc>
          <w:tcPr>
            <w:tcW w:w="1332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教务处副主任</w:t>
            </w:r>
          </w:p>
        </w:tc>
        <w:tc>
          <w:tcPr>
            <w:tcW w:w="1728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金坛教育局优秀党员</w:t>
            </w:r>
          </w:p>
        </w:tc>
        <w:tc>
          <w:tcPr>
            <w:tcW w:w="150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</w:p>
        </w:tc>
      </w:tr>
      <w:tr w:rsidR="002303DC" w:rsidRPr="002303DC" w:rsidTr="002303DC">
        <w:trPr>
          <w:trHeight w:val="397"/>
        </w:trPr>
        <w:tc>
          <w:tcPr>
            <w:tcW w:w="114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 xml:space="preserve">黎  </w:t>
            </w:r>
            <w:proofErr w:type="gramStart"/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岚</w:t>
            </w:r>
            <w:proofErr w:type="gramEnd"/>
          </w:p>
        </w:tc>
        <w:tc>
          <w:tcPr>
            <w:tcW w:w="756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英语</w:t>
            </w:r>
          </w:p>
        </w:tc>
        <w:tc>
          <w:tcPr>
            <w:tcW w:w="48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38</w:t>
            </w:r>
          </w:p>
        </w:tc>
        <w:tc>
          <w:tcPr>
            <w:tcW w:w="1176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中小学高级教师</w:t>
            </w:r>
          </w:p>
        </w:tc>
        <w:tc>
          <w:tcPr>
            <w:tcW w:w="1332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教科室主任</w:t>
            </w:r>
          </w:p>
        </w:tc>
        <w:tc>
          <w:tcPr>
            <w:tcW w:w="1728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常州市五一劳动奖章</w:t>
            </w:r>
          </w:p>
        </w:tc>
        <w:tc>
          <w:tcPr>
            <w:tcW w:w="150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常州市英语学科带头人</w:t>
            </w:r>
          </w:p>
        </w:tc>
        <w:tc>
          <w:tcPr>
            <w:tcW w:w="84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</w:p>
        </w:tc>
      </w:tr>
      <w:tr w:rsidR="002303DC" w:rsidRPr="002303DC" w:rsidTr="002303DC">
        <w:trPr>
          <w:trHeight w:val="397"/>
        </w:trPr>
        <w:tc>
          <w:tcPr>
            <w:tcW w:w="114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李  敏</w:t>
            </w:r>
          </w:p>
        </w:tc>
        <w:tc>
          <w:tcPr>
            <w:tcW w:w="756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英语</w:t>
            </w:r>
          </w:p>
        </w:tc>
        <w:tc>
          <w:tcPr>
            <w:tcW w:w="48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39</w:t>
            </w:r>
          </w:p>
        </w:tc>
        <w:tc>
          <w:tcPr>
            <w:tcW w:w="1176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中小学一级教师</w:t>
            </w:r>
          </w:p>
        </w:tc>
        <w:tc>
          <w:tcPr>
            <w:tcW w:w="1332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</w:p>
        </w:tc>
        <w:tc>
          <w:tcPr>
            <w:tcW w:w="1728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金坛区优秀教育工作者</w:t>
            </w:r>
          </w:p>
        </w:tc>
        <w:tc>
          <w:tcPr>
            <w:tcW w:w="150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金坛区教坛新秀</w:t>
            </w:r>
          </w:p>
        </w:tc>
        <w:tc>
          <w:tcPr>
            <w:tcW w:w="84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</w:p>
        </w:tc>
      </w:tr>
      <w:tr w:rsidR="002303DC" w:rsidRPr="002303DC" w:rsidTr="002303DC">
        <w:trPr>
          <w:trHeight w:val="397"/>
        </w:trPr>
        <w:tc>
          <w:tcPr>
            <w:tcW w:w="114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proofErr w:type="gramStart"/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童苏宁</w:t>
            </w:r>
            <w:proofErr w:type="gramEnd"/>
          </w:p>
        </w:tc>
        <w:tc>
          <w:tcPr>
            <w:tcW w:w="756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物理</w:t>
            </w:r>
          </w:p>
        </w:tc>
        <w:tc>
          <w:tcPr>
            <w:tcW w:w="48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28</w:t>
            </w:r>
          </w:p>
        </w:tc>
        <w:tc>
          <w:tcPr>
            <w:tcW w:w="1176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中小学二级教师</w:t>
            </w:r>
          </w:p>
        </w:tc>
        <w:tc>
          <w:tcPr>
            <w:tcW w:w="1332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</w:p>
        </w:tc>
        <w:tc>
          <w:tcPr>
            <w:tcW w:w="1728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常州市优秀团干部</w:t>
            </w:r>
          </w:p>
        </w:tc>
        <w:tc>
          <w:tcPr>
            <w:tcW w:w="150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</w:p>
        </w:tc>
      </w:tr>
      <w:tr w:rsidR="002303DC" w:rsidRPr="002303DC" w:rsidTr="002303DC">
        <w:trPr>
          <w:trHeight w:val="397"/>
        </w:trPr>
        <w:tc>
          <w:tcPr>
            <w:tcW w:w="114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唐建平</w:t>
            </w:r>
          </w:p>
        </w:tc>
        <w:tc>
          <w:tcPr>
            <w:tcW w:w="756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化学</w:t>
            </w:r>
          </w:p>
        </w:tc>
        <w:tc>
          <w:tcPr>
            <w:tcW w:w="48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41</w:t>
            </w:r>
          </w:p>
        </w:tc>
        <w:tc>
          <w:tcPr>
            <w:tcW w:w="1176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中小学一级教师</w:t>
            </w:r>
          </w:p>
        </w:tc>
        <w:tc>
          <w:tcPr>
            <w:tcW w:w="1332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</w:p>
        </w:tc>
        <w:tc>
          <w:tcPr>
            <w:tcW w:w="1728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金坛区优秀教育工作者</w:t>
            </w:r>
          </w:p>
        </w:tc>
        <w:tc>
          <w:tcPr>
            <w:tcW w:w="150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</w:p>
        </w:tc>
      </w:tr>
      <w:tr w:rsidR="002303DC" w:rsidRPr="002303DC" w:rsidTr="002303DC">
        <w:trPr>
          <w:trHeight w:val="397"/>
        </w:trPr>
        <w:tc>
          <w:tcPr>
            <w:tcW w:w="114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王惠华</w:t>
            </w:r>
          </w:p>
        </w:tc>
        <w:tc>
          <w:tcPr>
            <w:tcW w:w="756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化学</w:t>
            </w:r>
          </w:p>
        </w:tc>
        <w:tc>
          <w:tcPr>
            <w:tcW w:w="48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36</w:t>
            </w:r>
          </w:p>
        </w:tc>
        <w:tc>
          <w:tcPr>
            <w:tcW w:w="1176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中小学一级教师</w:t>
            </w:r>
          </w:p>
        </w:tc>
        <w:tc>
          <w:tcPr>
            <w:tcW w:w="1332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化学教研组长</w:t>
            </w:r>
          </w:p>
        </w:tc>
        <w:tc>
          <w:tcPr>
            <w:tcW w:w="1728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常州市教学能手</w:t>
            </w:r>
          </w:p>
        </w:tc>
        <w:tc>
          <w:tcPr>
            <w:tcW w:w="84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</w:p>
        </w:tc>
      </w:tr>
      <w:tr w:rsidR="002303DC" w:rsidRPr="002303DC" w:rsidTr="002303DC">
        <w:trPr>
          <w:trHeight w:val="397"/>
        </w:trPr>
        <w:tc>
          <w:tcPr>
            <w:tcW w:w="114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胡天阳</w:t>
            </w:r>
          </w:p>
        </w:tc>
        <w:tc>
          <w:tcPr>
            <w:tcW w:w="756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历史</w:t>
            </w:r>
          </w:p>
        </w:tc>
        <w:tc>
          <w:tcPr>
            <w:tcW w:w="48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32</w:t>
            </w:r>
          </w:p>
        </w:tc>
        <w:tc>
          <w:tcPr>
            <w:tcW w:w="1176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中小学一级教师</w:t>
            </w:r>
          </w:p>
        </w:tc>
        <w:tc>
          <w:tcPr>
            <w:tcW w:w="1332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历史教研组长</w:t>
            </w:r>
          </w:p>
        </w:tc>
        <w:tc>
          <w:tcPr>
            <w:tcW w:w="1728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金坛区优秀教育工作者</w:t>
            </w:r>
          </w:p>
        </w:tc>
        <w:tc>
          <w:tcPr>
            <w:tcW w:w="150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</w:p>
        </w:tc>
      </w:tr>
      <w:tr w:rsidR="002303DC" w:rsidRPr="002303DC" w:rsidTr="002303DC">
        <w:trPr>
          <w:trHeight w:val="397"/>
        </w:trPr>
        <w:tc>
          <w:tcPr>
            <w:tcW w:w="114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单  峰</w:t>
            </w:r>
          </w:p>
        </w:tc>
        <w:tc>
          <w:tcPr>
            <w:tcW w:w="756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体育</w:t>
            </w:r>
          </w:p>
        </w:tc>
        <w:tc>
          <w:tcPr>
            <w:tcW w:w="48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30</w:t>
            </w:r>
          </w:p>
        </w:tc>
        <w:tc>
          <w:tcPr>
            <w:tcW w:w="1176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中小学二级教师</w:t>
            </w:r>
          </w:p>
        </w:tc>
        <w:tc>
          <w:tcPr>
            <w:tcW w:w="1332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团委副书记</w:t>
            </w:r>
          </w:p>
        </w:tc>
        <w:tc>
          <w:tcPr>
            <w:tcW w:w="1728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常州市优秀团干部</w:t>
            </w:r>
          </w:p>
        </w:tc>
        <w:tc>
          <w:tcPr>
            <w:tcW w:w="150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常州市教坛新秀</w:t>
            </w:r>
          </w:p>
        </w:tc>
        <w:tc>
          <w:tcPr>
            <w:tcW w:w="84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</w:p>
        </w:tc>
      </w:tr>
      <w:tr w:rsidR="002303DC" w:rsidRPr="002303DC" w:rsidTr="002303DC">
        <w:trPr>
          <w:trHeight w:val="397"/>
        </w:trPr>
        <w:tc>
          <w:tcPr>
            <w:tcW w:w="114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周晓艺</w:t>
            </w:r>
          </w:p>
        </w:tc>
        <w:tc>
          <w:tcPr>
            <w:tcW w:w="756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生物</w:t>
            </w:r>
          </w:p>
        </w:tc>
        <w:tc>
          <w:tcPr>
            <w:tcW w:w="48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33</w:t>
            </w:r>
          </w:p>
        </w:tc>
        <w:tc>
          <w:tcPr>
            <w:tcW w:w="1176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中小学一级教师</w:t>
            </w:r>
          </w:p>
        </w:tc>
        <w:tc>
          <w:tcPr>
            <w:tcW w:w="1332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生物教研组长</w:t>
            </w:r>
          </w:p>
        </w:tc>
        <w:tc>
          <w:tcPr>
            <w:tcW w:w="1728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常州市教学能手</w:t>
            </w:r>
          </w:p>
        </w:tc>
        <w:tc>
          <w:tcPr>
            <w:tcW w:w="84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</w:p>
        </w:tc>
      </w:tr>
      <w:tr w:rsidR="002303DC" w:rsidRPr="002303DC" w:rsidTr="002303DC">
        <w:trPr>
          <w:trHeight w:val="397"/>
        </w:trPr>
        <w:tc>
          <w:tcPr>
            <w:tcW w:w="114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黄琴华</w:t>
            </w:r>
          </w:p>
        </w:tc>
        <w:tc>
          <w:tcPr>
            <w:tcW w:w="756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道法</w:t>
            </w:r>
          </w:p>
        </w:tc>
        <w:tc>
          <w:tcPr>
            <w:tcW w:w="48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44</w:t>
            </w:r>
          </w:p>
        </w:tc>
        <w:tc>
          <w:tcPr>
            <w:tcW w:w="1176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中小学高级教师</w:t>
            </w:r>
          </w:p>
        </w:tc>
        <w:tc>
          <w:tcPr>
            <w:tcW w:w="1332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道法教研组长</w:t>
            </w:r>
          </w:p>
        </w:tc>
        <w:tc>
          <w:tcPr>
            <w:tcW w:w="1728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金坛区优秀教育工作者</w:t>
            </w:r>
          </w:p>
        </w:tc>
        <w:tc>
          <w:tcPr>
            <w:tcW w:w="150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金坛区初中政治学科带头人</w:t>
            </w:r>
          </w:p>
        </w:tc>
        <w:tc>
          <w:tcPr>
            <w:tcW w:w="84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</w:p>
        </w:tc>
      </w:tr>
      <w:tr w:rsidR="002303DC" w:rsidRPr="002303DC" w:rsidTr="002303DC">
        <w:trPr>
          <w:trHeight w:val="397"/>
        </w:trPr>
        <w:tc>
          <w:tcPr>
            <w:tcW w:w="114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杨  月</w:t>
            </w:r>
          </w:p>
        </w:tc>
        <w:tc>
          <w:tcPr>
            <w:tcW w:w="756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地理</w:t>
            </w:r>
          </w:p>
        </w:tc>
        <w:tc>
          <w:tcPr>
            <w:tcW w:w="48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36</w:t>
            </w:r>
          </w:p>
        </w:tc>
        <w:tc>
          <w:tcPr>
            <w:tcW w:w="1176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中小学一级教师</w:t>
            </w:r>
          </w:p>
        </w:tc>
        <w:tc>
          <w:tcPr>
            <w:tcW w:w="1332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综合实践教研组长</w:t>
            </w:r>
          </w:p>
        </w:tc>
        <w:tc>
          <w:tcPr>
            <w:tcW w:w="1728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常州市优秀团干部</w:t>
            </w:r>
          </w:p>
        </w:tc>
        <w:tc>
          <w:tcPr>
            <w:tcW w:w="150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常州市骨干教师</w:t>
            </w:r>
          </w:p>
        </w:tc>
        <w:tc>
          <w:tcPr>
            <w:tcW w:w="84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</w:p>
        </w:tc>
      </w:tr>
      <w:tr w:rsidR="002303DC" w:rsidRPr="002303DC" w:rsidTr="002303DC">
        <w:trPr>
          <w:trHeight w:val="397"/>
        </w:trPr>
        <w:tc>
          <w:tcPr>
            <w:tcW w:w="114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 xml:space="preserve">杨  </w:t>
            </w:r>
            <w:proofErr w:type="gramStart"/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倩</w:t>
            </w:r>
            <w:proofErr w:type="gramEnd"/>
          </w:p>
        </w:tc>
        <w:tc>
          <w:tcPr>
            <w:tcW w:w="756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音乐</w:t>
            </w:r>
          </w:p>
        </w:tc>
        <w:tc>
          <w:tcPr>
            <w:tcW w:w="48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37</w:t>
            </w:r>
          </w:p>
        </w:tc>
        <w:tc>
          <w:tcPr>
            <w:tcW w:w="1176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中小学一级教师</w:t>
            </w:r>
          </w:p>
        </w:tc>
        <w:tc>
          <w:tcPr>
            <w:tcW w:w="1332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</w:p>
        </w:tc>
        <w:tc>
          <w:tcPr>
            <w:tcW w:w="1728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江苏省五星工程奖</w:t>
            </w:r>
          </w:p>
        </w:tc>
        <w:tc>
          <w:tcPr>
            <w:tcW w:w="150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</w:p>
        </w:tc>
      </w:tr>
      <w:tr w:rsidR="002303DC" w:rsidRPr="002303DC" w:rsidTr="002303DC">
        <w:trPr>
          <w:trHeight w:val="397"/>
        </w:trPr>
        <w:tc>
          <w:tcPr>
            <w:tcW w:w="114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胡婷芝</w:t>
            </w:r>
          </w:p>
        </w:tc>
        <w:tc>
          <w:tcPr>
            <w:tcW w:w="756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美术</w:t>
            </w:r>
          </w:p>
        </w:tc>
        <w:tc>
          <w:tcPr>
            <w:tcW w:w="48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40</w:t>
            </w:r>
          </w:p>
        </w:tc>
        <w:tc>
          <w:tcPr>
            <w:tcW w:w="1176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中学一级教师</w:t>
            </w:r>
          </w:p>
        </w:tc>
        <w:tc>
          <w:tcPr>
            <w:tcW w:w="1332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  <w:r w:rsidRPr="002303DC">
              <w:rPr>
                <w:rFonts w:ascii="华文宋体" w:eastAsia="华文宋体" w:hAnsi="华文宋体" w:cs="华文宋体" w:hint="eastAsia"/>
                <w:szCs w:val="21"/>
              </w:rPr>
              <w:t>美术教研组长</w:t>
            </w:r>
          </w:p>
        </w:tc>
        <w:tc>
          <w:tcPr>
            <w:tcW w:w="1728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</w:p>
        </w:tc>
        <w:tc>
          <w:tcPr>
            <w:tcW w:w="150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2303DC" w:rsidRPr="002303DC" w:rsidRDefault="002303DC" w:rsidP="002303DC">
            <w:pPr>
              <w:jc w:val="center"/>
              <w:rPr>
                <w:rFonts w:ascii="华文宋体" w:eastAsia="华文宋体" w:hAnsi="华文宋体" w:cs="华文宋体"/>
                <w:szCs w:val="21"/>
              </w:rPr>
            </w:pPr>
          </w:p>
        </w:tc>
      </w:tr>
    </w:tbl>
    <w:p w:rsidR="00D6109E" w:rsidRDefault="00D6109E" w:rsidP="001D502B">
      <w:pPr>
        <w:rPr>
          <w:sz w:val="32"/>
          <w:szCs w:val="32"/>
        </w:rPr>
      </w:pPr>
    </w:p>
    <w:p w:rsidR="00D6109E" w:rsidRDefault="00EA051D" w:rsidP="001D502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三是</w:t>
      </w:r>
      <w:r w:rsidR="0038603F" w:rsidRPr="007F1877">
        <w:rPr>
          <w:sz w:val="32"/>
          <w:szCs w:val="32"/>
        </w:rPr>
        <w:t>高效开展活动</w:t>
      </w:r>
    </w:p>
    <w:p w:rsidR="001D502B" w:rsidRPr="001D502B" w:rsidRDefault="00D6109E" w:rsidP="001D502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通过学</w:t>
      </w:r>
      <w:proofErr w:type="gramStart"/>
      <w:r>
        <w:rPr>
          <w:rFonts w:hint="eastAsia"/>
          <w:sz w:val="32"/>
          <w:szCs w:val="32"/>
        </w:rPr>
        <w:t>习</w:t>
      </w:r>
      <w:r w:rsidR="00176BB5">
        <w:rPr>
          <w:rFonts w:hint="eastAsia"/>
          <w:sz w:val="32"/>
          <w:szCs w:val="32"/>
        </w:rPr>
        <w:t>习近</w:t>
      </w:r>
      <w:proofErr w:type="gramEnd"/>
      <w:r w:rsidR="00176BB5">
        <w:rPr>
          <w:rFonts w:hint="eastAsia"/>
          <w:sz w:val="32"/>
          <w:szCs w:val="32"/>
        </w:rPr>
        <w:t>平总书记关于教育</w:t>
      </w:r>
      <w:r w:rsidR="00176BB5">
        <w:rPr>
          <w:rFonts w:hint="eastAsia"/>
          <w:sz w:val="32"/>
          <w:szCs w:val="32"/>
        </w:rPr>
        <w:t xml:space="preserve"> </w:t>
      </w:r>
      <w:r w:rsidR="00547E6A">
        <w:rPr>
          <w:rFonts w:hint="eastAsia"/>
          <w:sz w:val="32"/>
          <w:szCs w:val="32"/>
        </w:rPr>
        <w:t>的</w:t>
      </w:r>
      <w:r w:rsidR="00176BB5">
        <w:rPr>
          <w:rFonts w:hint="eastAsia"/>
          <w:sz w:val="32"/>
          <w:szCs w:val="32"/>
        </w:rPr>
        <w:t>“九个坚持”重要论述、</w:t>
      </w:r>
      <w:r w:rsidR="00176BB5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“习近平新时代中国特色社会主义理论纲要”</w:t>
      </w:r>
      <w:r w:rsidR="00176BB5">
        <w:rPr>
          <w:rFonts w:hint="eastAsia"/>
          <w:sz w:val="32"/>
          <w:szCs w:val="32"/>
        </w:rPr>
        <w:t>、“四有”好教师的标准等</w:t>
      </w:r>
      <w:r w:rsidR="00EA051D">
        <w:rPr>
          <w:rFonts w:hint="eastAsia"/>
          <w:sz w:val="32"/>
          <w:szCs w:val="32"/>
        </w:rPr>
        <w:t>，加强政治理论学习，</w:t>
      </w:r>
      <w:r w:rsidR="00176BB5">
        <w:rPr>
          <w:rFonts w:hint="eastAsia"/>
          <w:sz w:val="32"/>
          <w:szCs w:val="32"/>
        </w:rPr>
        <w:t>不断</w:t>
      </w:r>
      <w:r w:rsidR="00EA051D">
        <w:rPr>
          <w:rFonts w:hint="eastAsia"/>
          <w:sz w:val="32"/>
          <w:szCs w:val="32"/>
        </w:rPr>
        <w:t>提高教师师德素养，</w:t>
      </w:r>
      <w:r w:rsidR="00EA051D">
        <w:rPr>
          <w:sz w:val="32"/>
          <w:szCs w:val="32"/>
        </w:rPr>
        <w:t>组织</w:t>
      </w:r>
      <w:r w:rsidR="00EA051D">
        <w:rPr>
          <w:rFonts w:hint="eastAsia"/>
          <w:sz w:val="32"/>
          <w:szCs w:val="32"/>
        </w:rPr>
        <w:t>团队</w:t>
      </w:r>
      <w:r w:rsidR="00EA051D">
        <w:rPr>
          <w:sz w:val="32"/>
          <w:szCs w:val="32"/>
        </w:rPr>
        <w:t>老师定期加强开展师德师风建设相关主题的活动</w:t>
      </w:r>
      <w:r w:rsidR="00EA051D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邀请劳模徐乐益做讲座，宣扬劳模精神</w:t>
      </w:r>
      <w:r w:rsidR="00547E6A">
        <w:rPr>
          <w:rFonts w:hint="eastAsia"/>
          <w:sz w:val="32"/>
          <w:szCs w:val="32"/>
        </w:rPr>
        <w:t>，</w:t>
      </w:r>
      <w:r w:rsidR="00EA051D">
        <w:rPr>
          <w:sz w:val="32"/>
          <w:szCs w:val="32"/>
        </w:rPr>
        <w:t>定期开展思想汇报</w:t>
      </w:r>
      <w:r w:rsidR="00EA051D">
        <w:rPr>
          <w:rFonts w:hint="eastAsia"/>
          <w:sz w:val="32"/>
          <w:szCs w:val="32"/>
        </w:rPr>
        <w:t>、</w:t>
      </w:r>
      <w:r w:rsidR="00EA051D">
        <w:rPr>
          <w:sz w:val="32"/>
          <w:szCs w:val="32"/>
        </w:rPr>
        <w:t>主题沙龙</w:t>
      </w:r>
      <w:r w:rsidR="00EA051D">
        <w:rPr>
          <w:rFonts w:hint="eastAsia"/>
          <w:sz w:val="32"/>
          <w:szCs w:val="32"/>
        </w:rPr>
        <w:t>、师德师</w:t>
      </w:r>
      <w:proofErr w:type="gramStart"/>
      <w:r w:rsidR="00EA051D">
        <w:rPr>
          <w:rFonts w:hint="eastAsia"/>
          <w:sz w:val="32"/>
          <w:szCs w:val="32"/>
        </w:rPr>
        <w:t>风知识</w:t>
      </w:r>
      <w:proofErr w:type="gramEnd"/>
      <w:r w:rsidR="00EA051D">
        <w:rPr>
          <w:rFonts w:hint="eastAsia"/>
          <w:sz w:val="32"/>
          <w:szCs w:val="32"/>
        </w:rPr>
        <w:t>竞赛等活动，</w:t>
      </w:r>
      <w:r w:rsidR="00EA051D">
        <w:rPr>
          <w:sz w:val="32"/>
          <w:szCs w:val="32"/>
        </w:rPr>
        <w:t>提</w:t>
      </w:r>
      <w:r w:rsidR="00EA051D">
        <w:rPr>
          <w:rFonts w:hint="eastAsia"/>
          <w:sz w:val="32"/>
          <w:szCs w:val="32"/>
        </w:rPr>
        <w:t>高教师</w:t>
      </w:r>
      <w:r w:rsidR="00EA051D">
        <w:rPr>
          <w:sz w:val="32"/>
          <w:szCs w:val="32"/>
        </w:rPr>
        <w:t>的思想认识</w:t>
      </w:r>
      <w:r w:rsidR="00071C50">
        <w:rPr>
          <w:rFonts w:hint="eastAsia"/>
          <w:sz w:val="32"/>
          <w:szCs w:val="32"/>
        </w:rPr>
        <w:t>。</w:t>
      </w:r>
      <w:r w:rsidR="000563D4">
        <w:rPr>
          <w:rFonts w:hint="eastAsia"/>
          <w:sz w:val="32"/>
          <w:szCs w:val="32"/>
        </w:rPr>
        <w:t>对</w:t>
      </w:r>
      <w:r w:rsidR="001D502B">
        <w:rPr>
          <w:rFonts w:hint="eastAsia"/>
          <w:sz w:val="32"/>
          <w:szCs w:val="32"/>
        </w:rPr>
        <w:t>“逐梦工匠”好教师团队内的</w:t>
      </w:r>
      <w:r w:rsidR="001D502B" w:rsidRPr="001D502B">
        <w:rPr>
          <w:rFonts w:hint="eastAsia"/>
          <w:sz w:val="32"/>
          <w:szCs w:val="32"/>
        </w:rPr>
        <w:t>名教师、骨干教师</w:t>
      </w:r>
      <w:r w:rsidR="000563D4">
        <w:rPr>
          <w:rFonts w:hint="eastAsia"/>
          <w:sz w:val="32"/>
          <w:szCs w:val="32"/>
        </w:rPr>
        <w:t>而言，首先要</w:t>
      </w:r>
      <w:r w:rsidR="001D502B" w:rsidRPr="001D502B">
        <w:rPr>
          <w:rFonts w:hint="eastAsia"/>
          <w:sz w:val="32"/>
          <w:szCs w:val="32"/>
        </w:rPr>
        <w:t>当好学科发展的带头人，</w:t>
      </w:r>
      <w:r w:rsidR="000563D4" w:rsidRPr="007F1877">
        <w:rPr>
          <w:sz w:val="32"/>
          <w:szCs w:val="32"/>
        </w:rPr>
        <w:t>开</w:t>
      </w:r>
      <w:r w:rsidR="000563D4">
        <w:rPr>
          <w:sz w:val="32"/>
          <w:szCs w:val="32"/>
        </w:rPr>
        <w:t>好示范课</w:t>
      </w:r>
      <w:r w:rsidR="000563D4">
        <w:rPr>
          <w:rFonts w:hint="eastAsia"/>
          <w:sz w:val="32"/>
          <w:szCs w:val="32"/>
        </w:rPr>
        <w:t>、</w:t>
      </w:r>
      <w:r w:rsidR="000563D4" w:rsidRPr="007F1877">
        <w:rPr>
          <w:sz w:val="32"/>
          <w:szCs w:val="32"/>
        </w:rPr>
        <w:t>精品课等课堂教学展示活动</w:t>
      </w:r>
      <w:r w:rsidR="00D23F7F">
        <w:rPr>
          <w:rFonts w:hint="eastAsia"/>
          <w:sz w:val="32"/>
          <w:szCs w:val="32"/>
        </w:rPr>
        <w:t>，名班主任、骨干班主任积极开展班主任工作经验沙龙、班级管理理论学习、开设班会示范课、专题班会课，同时指导青年教师班级日常管理的传帮带，帮助指导年轻班主任快速成长</w:t>
      </w:r>
      <w:r w:rsidR="000563D4">
        <w:rPr>
          <w:rFonts w:hint="eastAsia"/>
          <w:sz w:val="32"/>
          <w:szCs w:val="32"/>
        </w:rPr>
        <w:t>；其次有计划开展专业培训、微讲座、师徒结对、个人成长经验介绍等活动指导教师专业成长；第三通过团队</w:t>
      </w:r>
      <w:r w:rsidR="000563D4" w:rsidRPr="001D502B">
        <w:rPr>
          <w:rFonts w:hint="eastAsia"/>
          <w:sz w:val="32"/>
          <w:szCs w:val="32"/>
        </w:rPr>
        <w:t>组织</w:t>
      </w:r>
      <w:r w:rsidR="000563D4">
        <w:rPr>
          <w:rFonts w:hint="eastAsia"/>
          <w:sz w:val="32"/>
          <w:szCs w:val="32"/>
        </w:rPr>
        <w:t>开展的沙龙、学术论坛、青年教师个人汇报等活动，提高</w:t>
      </w:r>
      <w:r w:rsidR="000563D4" w:rsidRPr="001D502B">
        <w:rPr>
          <w:rFonts w:hint="eastAsia"/>
          <w:sz w:val="32"/>
          <w:szCs w:val="32"/>
        </w:rPr>
        <w:t>青年教师的</w:t>
      </w:r>
      <w:r w:rsidR="00D23F7F">
        <w:rPr>
          <w:rFonts w:hint="eastAsia"/>
          <w:sz w:val="32"/>
          <w:szCs w:val="32"/>
        </w:rPr>
        <w:t>理论实际水平；第四对自己的专业发展要有更高的追求，努力提升自己的发展空间和水准，提高社会影响力，争取早日成为“教育工匠”。</w:t>
      </w:r>
      <w:r w:rsidR="000563D4">
        <w:rPr>
          <w:rFonts w:hint="eastAsia"/>
          <w:sz w:val="32"/>
          <w:szCs w:val="32"/>
        </w:rPr>
        <w:t>对于</w:t>
      </w:r>
      <w:r w:rsidR="001D502B">
        <w:rPr>
          <w:rFonts w:hint="eastAsia"/>
          <w:sz w:val="32"/>
          <w:szCs w:val="32"/>
        </w:rPr>
        <w:t>年轻教师</w:t>
      </w:r>
      <w:r w:rsidR="000563D4">
        <w:rPr>
          <w:rFonts w:hint="eastAsia"/>
          <w:sz w:val="32"/>
          <w:szCs w:val="32"/>
        </w:rPr>
        <w:t>而言</w:t>
      </w:r>
      <w:r w:rsidR="001D502B">
        <w:rPr>
          <w:rFonts w:hint="eastAsia"/>
          <w:sz w:val="32"/>
          <w:szCs w:val="32"/>
        </w:rPr>
        <w:t>要勇于挑重担，</w:t>
      </w:r>
      <w:r w:rsidR="00D23F7F" w:rsidRPr="001D502B">
        <w:rPr>
          <w:rFonts w:hint="eastAsia"/>
          <w:sz w:val="32"/>
          <w:szCs w:val="32"/>
        </w:rPr>
        <w:t>积极</w:t>
      </w:r>
      <w:r w:rsidR="00D23F7F">
        <w:rPr>
          <w:rFonts w:hint="eastAsia"/>
          <w:sz w:val="32"/>
          <w:szCs w:val="32"/>
        </w:rPr>
        <w:t>开设</w:t>
      </w:r>
      <w:r w:rsidR="00D23F7F" w:rsidRPr="001D502B">
        <w:rPr>
          <w:rFonts w:hint="eastAsia"/>
          <w:sz w:val="32"/>
          <w:szCs w:val="32"/>
        </w:rPr>
        <w:t>各级</w:t>
      </w:r>
      <w:r w:rsidR="00D23F7F">
        <w:rPr>
          <w:rFonts w:hint="eastAsia"/>
          <w:sz w:val="32"/>
          <w:szCs w:val="32"/>
        </w:rPr>
        <w:t>各类公开课，</w:t>
      </w:r>
      <w:r w:rsidR="001D502B">
        <w:rPr>
          <w:rFonts w:hint="eastAsia"/>
          <w:sz w:val="32"/>
          <w:szCs w:val="32"/>
        </w:rPr>
        <w:t>认真学习，积极向名教师和骨干教师虚心请教，认真制定个人发展规划，认真撰写课堂教学反思和小结</w:t>
      </w:r>
      <w:r w:rsidR="00D23F7F">
        <w:rPr>
          <w:rFonts w:hint="eastAsia"/>
          <w:sz w:val="32"/>
          <w:szCs w:val="32"/>
        </w:rPr>
        <w:t>，努力提高自己教育教学专业水平，</w:t>
      </w:r>
      <w:r w:rsidR="00D23F7F">
        <w:rPr>
          <w:rFonts w:hint="eastAsia"/>
          <w:sz w:val="32"/>
          <w:szCs w:val="32"/>
        </w:rPr>
        <w:lastRenderedPageBreak/>
        <w:t>争取早日成为“五级梯队”的优秀骨干教师。</w:t>
      </w:r>
    </w:p>
    <w:p w:rsidR="000563D4" w:rsidRDefault="00EA051D" w:rsidP="000563D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）</w:t>
      </w:r>
      <w:r w:rsidR="000563D4">
        <w:rPr>
          <w:rFonts w:hint="eastAsia"/>
          <w:sz w:val="32"/>
          <w:szCs w:val="32"/>
        </w:rPr>
        <w:t>开展</w:t>
      </w:r>
      <w:r>
        <w:rPr>
          <w:rFonts w:hint="eastAsia"/>
          <w:sz w:val="32"/>
          <w:szCs w:val="32"/>
        </w:rPr>
        <w:t>“组合研训”</w:t>
      </w:r>
      <w:r w:rsidR="000563D4">
        <w:rPr>
          <w:rFonts w:hint="eastAsia"/>
          <w:sz w:val="32"/>
          <w:szCs w:val="32"/>
        </w:rPr>
        <w:t>，攀高峰</w:t>
      </w:r>
      <w:r w:rsidR="007403D3">
        <w:rPr>
          <w:rFonts w:hint="eastAsia"/>
          <w:sz w:val="32"/>
          <w:szCs w:val="32"/>
        </w:rPr>
        <w:t>，</w:t>
      </w:r>
      <w:r w:rsidR="000563D4">
        <w:rPr>
          <w:rFonts w:hint="eastAsia"/>
          <w:sz w:val="32"/>
          <w:szCs w:val="32"/>
        </w:rPr>
        <w:t>拓视野</w:t>
      </w:r>
    </w:p>
    <w:p w:rsidR="000563D4" w:rsidRPr="001D502B" w:rsidRDefault="000563D4" w:rsidP="000563D4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在立足校本教研的基础上，为</w:t>
      </w:r>
      <w:r w:rsidR="00EA051D">
        <w:rPr>
          <w:rFonts w:hint="eastAsia"/>
          <w:sz w:val="32"/>
          <w:szCs w:val="32"/>
        </w:rPr>
        <w:t>加强学校学科融合，促进教研组和班主任队伍的</w:t>
      </w:r>
      <w:proofErr w:type="gramStart"/>
      <w:r w:rsidR="00EA051D">
        <w:rPr>
          <w:rFonts w:hint="eastAsia"/>
          <w:sz w:val="32"/>
          <w:szCs w:val="32"/>
        </w:rPr>
        <w:t>研</w:t>
      </w:r>
      <w:proofErr w:type="gramEnd"/>
      <w:r w:rsidR="00EA051D">
        <w:rPr>
          <w:rFonts w:hint="eastAsia"/>
          <w:sz w:val="32"/>
          <w:szCs w:val="32"/>
        </w:rPr>
        <w:t>训水平</w:t>
      </w:r>
      <w:r>
        <w:rPr>
          <w:rFonts w:hint="eastAsia"/>
          <w:sz w:val="32"/>
          <w:szCs w:val="32"/>
        </w:rPr>
        <w:t>，充分依托学校已有团队</w:t>
      </w:r>
      <w:r w:rsidRPr="00DB5F90">
        <w:rPr>
          <w:rFonts w:hint="eastAsia"/>
          <w:sz w:val="32"/>
          <w:szCs w:val="32"/>
        </w:rPr>
        <w:t>“徐乐益劳模创新工作室”、“史兰春德育名师工作室”和“初中英语黎岚名教师工作室”</w:t>
      </w:r>
      <w:r>
        <w:rPr>
          <w:rFonts w:hint="eastAsia"/>
          <w:sz w:val="32"/>
          <w:szCs w:val="32"/>
        </w:rPr>
        <w:t>的</w:t>
      </w:r>
      <w:proofErr w:type="gramStart"/>
      <w:r>
        <w:rPr>
          <w:rFonts w:hint="eastAsia"/>
          <w:sz w:val="32"/>
          <w:szCs w:val="32"/>
        </w:rPr>
        <w:t>研</w:t>
      </w:r>
      <w:proofErr w:type="gramEnd"/>
      <w:r>
        <w:rPr>
          <w:rFonts w:hint="eastAsia"/>
          <w:sz w:val="32"/>
          <w:szCs w:val="32"/>
        </w:rPr>
        <w:t>训平台，</w:t>
      </w:r>
      <w:r w:rsidR="00C90D0E">
        <w:rPr>
          <w:rFonts w:hint="eastAsia"/>
          <w:sz w:val="32"/>
          <w:szCs w:val="32"/>
        </w:rPr>
        <w:t>派出团内成员</w:t>
      </w:r>
      <w:r>
        <w:rPr>
          <w:rFonts w:hint="eastAsia"/>
          <w:sz w:val="32"/>
          <w:szCs w:val="32"/>
        </w:rPr>
        <w:t>积极参与学习。</w:t>
      </w:r>
      <w:r w:rsidR="00C90D0E">
        <w:rPr>
          <w:rFonts w:hint="eastAsia"/>
          <w:sz w:val="32"/>
          <w:szCs w:val="32"/>
        </w:rPr>
        <w:t>精心组织各项组合</w:t>
      </w:r>
      <w:proofErr w:type="gramStart"/>
      <w:r w:rsidR="00C90D0E">
        <w:rPr>
          <w:rFonts w:hint="eastAsia"/>
          <w:sz w:val="32"/>
          <w:szCs w:val="32"/>
        </w:rPr>
        <w:t>研</w:t>
      </w:r>
      <w:proofErr w:type="gramEnd"/>
      <w:r w:rsidR="00C90D0E">
        <w:rPr>
          <w:rFonts w:hint="eastAsia"/>
          <w:sz w:val="32"/>
          <w:szCs w:val="32"/>
        </w:rPr>
        <w:t>训</w:t>
      </w:r>
      <w:r w:rsidR="00D6109E">
        <w:rPr>
          <w:rFonts w:hint="eastAsia"/>
          <w:sz w:val="32"/>
          <w:szCs w:val="32"/>
        </w:rPr>
        <w:t>，</w:t>
      </w:r>
      <w:r w:rsidR="00C90D0E">
        <w:rPr>
          <w:rFonts w:hint="eastAsia"/>
          <w:sz w:val="32"/>
          <w:szCs w:val="32"/>
        </w:rPr>
        <w:t>邀请</w:t>
      </w:r>
      <w:r w:rsidR="00D6109E">
        <w:rPr>
          <w:rFonts w:hint="eastAsia"/>
          <w:sz w:val="32"/>
          <w:szCs w:val="32"/>
        </w:rPr>
        <w:t>江苏省青年教育家培养对象黎岚畅谈个人专业发展，邀请</w:t>
      </w:r>
      <w:r w:rsidR="00C90D0E">
        <w:rPr>
          <w:rFonts w:hint="eastAsia"/>
          <w:sz w:val="32"/>
          <w:szCs w:val="32"/>
        </w:rPr>
        <w:t>江苏省</w:t>
      </w:r>
      <w:proofErr w:type="gramStart"/>
      <w:r w:rsidR="00C90D0E">
        <w:rPr>
          <w:rFonts w:hint="eastAsia"/>
          <w:sz w:val="32"/>
          <w:szCs w:val="32"/>
        </w:rPr>
        <w:t>师德模范</w:t>
      </w:r>
      <w:proofErr w:type="gramEnd"/>
      <w:r w:rsidR="00C90D0E">
        <w:rPr>
          <w:rFonts w:hint="eastAsia"/>
          <w:sz w:val="32"/>
          <w:szCs w:val="32"/>
        </w:rPr>
        <w:t>史兰春畅谈成长过程，共筑教育工匠之梦；邀请</w:t>
      </w:r>
      <w:proofErr w:type="gramStart"/>
      <w:r w:rsidR="00C90D0E">
        <w:rPr>
          <w:rFonts w:hint="eastAsia"/>
          <w:sz w:val="32"/>
          <w:szCs w:val="32"/>
        </w:rPr>
        <w:t>研</w:t>
      </w:r>
      <w:proofErr w:type="gramEnd"/>
      <w:r w:rsidR="00C90D0E">
        <w:rPr>
          <w:rFonts w:hint="eastAsia"/>
          <w:sz w:val="32"/>
          <w:szCs w:val="32"/>
        </w:rPr>
        <w:t>学专家来校做讲座，提高团队成员研究问题</w:t>
      </w:r>
      <w:r w:rsidR="007403D3">
        <w:rPr>
          <w:rFonts w:hint="eastAsia"/>
          <w:sz w:val="32"/>
          <w:szCs w:val="32"/>
        </w:rPr>
        <w:t>、解决问题</w:t>
      </w:r>
      <w:r w:rsidR="00C90D0E">
        <w:rPr>
          <w:rFonts w:hint="eastAsia"/>
          <w:sz w:val="32"/>
          <w:szCs w:val="32"/>
        </w:rPr>
        <w:t>的能力，促进课题的有效实施</w:t>
      </w:r>
      <w:r w:rsidR="007403D3">
        <w:rPr>
          <w:rFonts w:hint="eastAsia"/>
          <w:sz w:val="32"/>
          <w:szCs w:val="32"/>
        </w:rPr>
        <w:t>；</w:t>
      </w:r>
      <w:r w:rsidR="00C90D0E">
        <w:rPr>
          <w:rFonts w:hint="eastAsia"/>
          <w:sz w:val="32"/>
          <w:szCs w:val="32"/>
        </w:rPr>
        <w:t>通过“校际交流”“名师工作室”</w:t>
      </w:r>
      <w:r w:rsidR="007403D3">
        <w:rPr>
          <w:rFonts w:hint="eastAsia"/>
          <w:sz w:val="32"/>
          <w:szCs w:val="32"/>
        </w:rPr>
        <w:t>“名班主任工作室”</w:t>
      </w:r>
      <w:r w:rsidR="00C90D0E">
        <w:rPr>
          <w:rFonts w:hint="eastAsia"/>
          <w:sz w:val="32"/>
          <w:szCs w:val="32"/>
        </w:rPr>
        <w:t>“名师大课堂”等一系列的“组合研训”</w:t>
      </w:r>
      <w:r>
        <w:rPr>
          <w:rFonts w:hint="eastAsia"/>
          <w:sz w:val="32"/>
          <w:szCs w:val="32"/>
        </w:rPr>
        <w:t>，开拓团队成员的教育视野和提高团队管理运作水准</w:t>
      </w:r>
      <w:r w:rsidRPr="001D502B">
        <w:rPr>
          <w:rFonts w:hint="eastAsia"/>
          <w:sz w:val="32"/>
          <w:szCs w:val="32"/>
        </w:rPr>
        <w:t>。</w:t>
      </w:r>
    </w:p>
    <w:p w:rsidR="0038603F" w:rsidRDefault="0038603F" w:rsidP="0038603F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E31634">
        <w:rPr>
          <w:rFonts w:hint="eastAsia"/>
          <w:sz w:val="32"/>
          <w:szCs w:val="32"/>
        </w:rPr>
        <w:t>．</w:t>
      </w:r>
      <w:r w:rsidR="005B47D8">
        <w:rPr>
          <w:sz w:val="32"/>
          <w:szCs w:val="32"/>
        </w:rPr>
        <w:t>二中教育联盟</w:t>
      </w:r>
      <w:r>
        <w:rPr>
          <w:sz w:val="32"/>
          <w:szCs w:val="32"/>
        </w:rPr>
        <w:t>教研平台</w:t>
      </w:r>
    </w:p>
    <w:p w:rsidR="003065F1" w:rsidRDefault="005B47D8" w:rsidP="00E31634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充分利用二中教育联盟的</w:t>
      </w:r>
      <w:r w:rsidR="0038603F">
        <w:rPr>
          <w:sz w:val="32"/>
          <w:szCs w:val="32"/>
        </w:rPr>
        <w:t>区域</w:t>
      </w:r>
      <w:r>
        <w:rPr>
          <w:sz w:val="32"/>
          <w:szCs w:val="32"/>
        </w:rPr>
        <w:t>资源优势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跨学校开展校际交流活动</w:t>
      </w:r>
      <w:r>
        <w:rPr>
          <w:rFonts w:hint="eastAsia"/>
          <w:sz w:val="32"/>
          <w:szCs w:val="32"/>
        </w:rPr>
        <w:t>，尤其是结对学校的帮扶工作，</w:t>
      </w:r>
      <w:r>
        <w:rPr>
          <w:sz w:val="32"/>
          <w:szCs w:val="32"/>
        </w:rPr>
        <w:t>协商制定</w:t>
      </w:r>
      <w:r w:rsidR="003065F1">
        <w:rPr>
          <w:sz w:val="32"/>
          <w:szCs w:val="32"/>
        </w:rPr>
        <w:t>二中教育联盟的</w:t>
      </w:r>
      <w:r>
        <w:rPr>
          <w:sz w:val="32"/>
          <w:szCs w:val="32"/>
        </w:rPr>
        <w:t>活动计划</w:t>
      </w:r>
      <w:r w:rsidR="003065F1">
        <w:rPr>
          <w:rFonts w:hint="eastAsia"/>
          <w:sz w:val="32"/>
          <w:szCs w:val="32"/>
        </w:rPr>
        <w:t>，</w:t>
      </w:r>
      <w:r w:rsidR="003065F1">
        <w:rPr>
          <w:sz w:val="32"/>
          <w:szCs w:val="32"/>
        </w:rPr>
        <w:t>适时组织联盟教师团队的培训指导、研讨交流、成果展示等活动。活动开展中</w:t>
      </w:r>
      <w:r>
        <w:rPr>
          <w:sz w:val="32"/>
          <w:szCs w:val="32"/>
        </w:rPr>
        <w:t>取长补短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提高优质资源的有效利用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扶持农村薄弱学校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力争形成整体推进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学科教学范式示范推广</w:t>
      </w:r>
      <w:r>
        <w:rPr>
          <w:rFonts w:hint="eastAsia"/>
          <w:sz w:val="32"/>
          <w:szCs w:val="32"/>
        </w:rPr>
        <w:t>，德育</w:t>
      </w:r>
      <w:r>
        <w:rPr>
          <w:sz w:val="32"/>
          <w:szCs w:val="32"/>
        </w:rPr>
        <w:t>管理经验总结提炼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教科研具有示范引领的区域化管理模式</w:t>
      </w:r>
      <w:r>
        <w:rPr>
          <w:rFonts w:hint="eastAsia"/>
          <w:sz w:val="32"/>
          <w:szCs w:val="32"/>
        </w:rPr>
        <w:t>。</w:t>
      </w:r>
    </w:p>
    <w:p w:rsidR="000D729E" w:rsidRDefault="0038603F" w:rsidP="0038603F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E31634">
        <w:rPr>
          <w:rFonts w:hint="eastAsia"/>
          <w:sz w:val="32"/>
          <w:szCs w:val="32"/>
        </w:rPr>
        <w:t>．</w:t>
      </w:r>
      <w:r>
        <w:rPr>
          <w:sz w:val="32"/>
          <w:szCs w:val="32"/>
        </w:rPr>
        <w:t>依托课题研究平台</w:t>
      </w:r>
    </w:p>
    <w:p w:rsidR="0038603F" w:rsidRDefault="004C3171" w:rsidP="00E31634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lastRenderedPageBreak/>
        <w:t>积极开展教科研研究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主要就学校发展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教师专业发展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学生研究等为主要内容开展课题研究</w:t>
      </w:r>
      <w:r>
        <w:rPr>
          <w:rFonts w:hint="eastAsia"/>
          <w:sz w:val="32"/>
          <w:szCs w:val="32"/>
        </w:rPr>
        <w:t>。</w:t>
      </w:r>
      <w:r w:rsidR="0038603F">
        <w:rPr>
          <w:sz w:val="32"/>
          <w:szCs w:val="32"/>
        </w:rPr>
        <w:t>鼓励团队教师从自身的特长、经验、兴趣、爱好出发，协同制定团队研究课题，积极申报立项研究课题。加强过程研究，创造学习培训机会，为团队课题研究提供理论引领与支持。服务保障到位，把团队课题研究工作与校本教研活动有机结合，利用校本教研平台促进课题研究日常化，</w:t>
      </w:r>
      <w:r>
        <w:rPr>
          <w:sz w:val="32"/>
          <w:szCs w:val="32"/>
        </w:rPr>
        <w:t>确保有</w:t>
      </w:r>
      <w:r w:rsidR="0038603F">
        <w:rPr>
          <w:sz w:val="32"/>
          <w:szCs w:val="32"/>
        </w:rPr>
        <w:t>计划、有目标、有步骤开展课题研究工作，把课题研究的任务落到实处。</w:t>
      </w:r>
    </w:p>
    <w:p w:rsidR="0038603F" w:rsidRDefault="0038603F" w:rsidP="0038603F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E31634">
        <w:rPr>
          <w:rFonts w:hint="eastAsia"/>
          <w:sz w:val="32"/>
          <w:szCs w:val="32"/>
        </w:rPr>
        <w:t>．</w:t>
      </w:r>
      <w:r>
        <w:rPr>
          <w:sz w:val="32"/>
          <w:szCs w:val="32"/>
        </w:rPr>
        <w:t>利用</w:t>
      </w:r>
      <w:r w:rsidR="00C844AD">
        <w:rPr>
          <w:rFonts w:hint="eastAsia"/>
          <w:sz w:val="32"/>
          <w:szCs w:val="32"/>
        </w:rPr>
        <w:t>新媒体</w:t>
      </w:r>
      <w:r>
        <w:rPr>
          <w:sz w:val="32"/>
          <w:szCs w:val="32"/>
        </w:rPr>
        <w:t>教研平台</w:t>
      </w:r>
    </w:p>
    <w:p w:rsidR="00296B21" w:rsidRDefault="000D729E" w:rsidP="007403D3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充分</w:t>
      </w:r>
      <w:r w:rsidR="0038603F">
        <w:rPr>
          <w:sz w:val="32"/>
          <w:szCs w:val="32"/>
        </w:rPr>
        <w:t>用好已经建立的省、市、县教科研网络平台</w:t>
      </w:r>
      <w:r>
        <w:rPr>
          <w:rFonts w:hint="eastAsia"/>
          <w:sz w:val="32"/>
          <w:szCs w:val="32"/>
        </w:rPr>
        <w:t>，同时</w:t>
      </w:r>
      <w:r w:rsidR="0038603F">
        <w:rPr>
          <w:sz w:val="32"/>
          <w:szCs w:val="32"/>
        </w:rPr>
        <w:t>积极申请建立</w:t>
      </w:r>
      <w:r w:rsidR="0038603F">
        <w:rPr>
          <w:rFonts w:hint="eastAsia"/>
          <w:sz w:val="32"/>
          <w:szCs w:val="32"/>
        </w:rPr>
        <w:t>团队</w:t>
      </w:r>
      <w:r w:rsidR="0038603F">
        <w:rPr>
          <w:sz w:val="32"/>
          <w:szCs w:val="32"/>
        </w:rPr>
        <w:t>的网络教科研平台</w:t>
      </w:r>
      <w:r>
        <w:rPr>
          <w:rFonts w:hint="eastAsia"/>
          <w:sz w:val="32"/>
          <w:szCs w:val="32"/>
        </w:rPr>
        <w:t>，</w:t>
      </w:r>
      <w:r w:rsidR="0038603F">
        <w:rPr>
          <w:sz w:val="32"/>
          <w:szCs w:val="32"/>
        </w:rPr>
        <w:t>加强</w:t>
      </w:r>
      <w:r>
        <w:rPr>
          <w:sz w:val="32"/>
          <w:szCs w:val="32"/>
        </w:rPr>
        <w:t>日常</w:t>
      </w:r>
      <w:r w:rsidR="0038603F">
        <w:rPr>
          <w:sz w:val="32"/>
          <w:szCs w:val="32"/>
        </w:rPr>
        <w:t>网络教研管理。培育教师有效运用网络资源的意识和能力，使教师把进入网络教研平台自主学习、上传下载资源、参与教学论坛讨论、按时参加各级教研部门的网络教研活动成为一种习惯。建立团队交流</w:t>
      </w:r>
      <w:r w:rsidR="0038603F">
        <w:rPr>
          <w:sz w:val="32"/>
          <w:szCs w:val="32"/>
        </w:rPr>
        <w:t>QQ</w:t>
      </w:r>
      <w:r w:rsidR="0038603F">
        <w:rPr>
          <w:sz w:val="32"/>
          <w:szCs w:val="32"/>
        </w:rPr>
        <w:t>群、</w:t>
      </w:r>
      <w:proofErr w:type="gramStart"/>
      <w:r w:rsidR="00C844AD">
        <w:rPr>
          <w:sz w:val="32"/>
          <w:szCs w:val="32"/>
        </w:rPr>
        <w:t>微信群</w:t>
      </w:r>
      <w:proofErr w:type="gramEnd"/>
      <w:r w:rsidR="00C844AD">
        <w:rPr>
          <w:rFonts w:hint="eastAsia"/>
          <w:sz w:val="32"/>
          <w:szCs w:val="32"/>
        </w:rPr>
        <w:t>、</w:t>
      </w:r>
      <w:r w:rsidR="0038603F">
        <w:rPr>
          <w:sz w:val="32"/>
          <w:szCs w:val="32"/>
        </w:rPr>
        <w:t>博客、积极利用网络优质资源开展研修、研讨和专业交流。</w:t>
      </w:r>
    </w:p>
    <w:p w:rsidR="00CC1C5B" w:rsidRDefault="0038603F" w:rsidP="0038603F">
      <w:pPr>
        <w:rPr>
          <w:sz w:val="32"/>
          <w:szCs w:val="32"/>
        </w:rPr>
      </w:pPr>
      <w:r>
        <w:rPr>
          <w:sz w:val="32"/>
          <w:szCs w:val="32"/>
        </w:rPr>
        <w:t>（三）建设</w:t>
      </w:r>
      <w:r w:rsidR="009F4D31">
        <w:rPr>
          <w:rFonts w:hint="eastAsia"/>
          <w:sz w:val="32"/>
          <w:szCs w:val="32"/>
        </w:rPr>
        <w:t>“逐梦工匠”</w:t>
      </w:r>
      <w:r w:rsidR="00663957">
        <w:rPr>
          <w:rFonts w:hint="eastAsia"/>
          <w:sz w:val="32"/>
          <w:szCs w:val="32"/>
        </w:rPr>
        <w:t>四有好教师</w:t>
      </w:r>
      <w:r>
        <w:rPr>
          <w:sz w:val="32"/>
          <w:szCs w:val="32"/>
        </w:rPr>
        <w:t>团队文化，激发</w:t>
      </w:r>
      <w:r w:rsidR="009F4D31">
        <w:rPr>
          <w:sz w:val="32"/>
          <w:szCs w:val="32"/>
        </w:rPr>
        <w:t>学校</w:t>
      </w:r>
      <w:r>
        <w:rPr>
          <w:sz w:val="32"/>
          <w:szCs w:val="32"/>
        </w:rPr>
        <w:t>发展</w:t>
      </w:r>
      <w:r w:rsidR="009F4D31">
        <w:rPr>
          <w:sz w:val="32"/>
          <w:szCs w:val="32"/>
        </w:rPr>
        <w:t>新</w:t>
      </w:r>
      <w:r>
        <w:rPr>
          <w:sz w:val="32"/>
          <w:szCs w:val="32"/>
        </w:rPr>
        <w:t>活力</w:t>
      </w:r>
    </w:p>
    <w:p w:rsidR="00C844AD" w:rsidRDefault="009F4D31" w:rsidP="00CC1C5B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与时俱进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努力学习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开拓创新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发扬新时代劳模精神</w:t>
      </w:r>
      <w:r>
        <w:rPr>
          <w:rFonts w:hint="eastAsia"/>
          <w:sz w:val="32"/>
          <w:szCs w:val="32"/>
        </w:rPr>
        <w:t>，逐梦工匠，争做四有好教师。</w:t>
      </w:r>
      <w:r w:rsidR="00F75E72">
        <w:rPr>
          <w:sz w:val="32"/>
          <w:szCs w:val="32"/>
        </w:rPr>
        <w:t>做有理想信念</w:t>
      </w:r>
      <w:proofErr w:type="gramStart"/>
      <w:r w:rsidR="00F75E72">
        <w:rPr>
          <w:sz w:val="32"/>
          <w:szCs w:val="32"/>
        </w:rPr>
        <w:t>的塑梦人</w:t>
      </w:r>
      <w:proofErr w:type="gramEnd"/>
      <w:r w:rsidR="00F75E72">
        <w:rPr>
          <w:sz w:val="32"/>
          <w:szCs w:val="32"/>
        </w:rPr>
        <w:t>，做有道德情操的教育工匠</w:t>
      </w:r>
      <w:r w:rsidRPr="009F4D31">
        <w:rPr>
          <w:sz w:val="32"/>
          <w:szCs w:val="32"/>
        </w:rPr>
        <w:t>，做扎实学识的授业者</w:t>
      </w:r>
      <w:r w:rsidRPr="009F4D31">
        <w:rPr>
          <w:rFonts w:hint="eastAsia"/>
          <w:sz w:val="32"/>
          <w:szCs w:val="32"/>
        </w:rPr>
        <w:t>，</w:t>
      </w:r>
      <w:r w:rsidRPr="009F4D31">
        <w:rPr>
          <w:sz w:val="32"/>
          <w:szCs w:val="32"/>
        </w:rPr>
        <w:t>做有仁爱之心的铺路人。</w:t>
      </w:r>
    </w:p>
    <w:p w:rsidR="0038603F" w:rsidRDefault="0038603F" w:rsidP="0038603F">
      <w:pPr>
        <w:rPr>
          <w:sz w:val="32"/>
          <w:szCs w:val="32"/>
        </w:rPr>
      </w:pPr>
      <w:r>
        <w:rPr>
          <w:sz w:val="32"/>
          <w:szCs w:val="32"/>
        </w:rPr>
        <w:lastRenderedPageBreak/>
        <w:t>（四）建立管理制度，保障工作规范有序</w:t>
      </w:r>
    </w:p>
    <w:p w:rsidR="009F4D31" w:rsidRDefault="009F4D31" w:rsidP="003860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 w:rsidR="00E31634">
        <w:rPr>
          <w:rFonts w:hint="eastAsia"/>
          <w:sz w:val="32"/>
          <w:szCs w:val="32"/>
        </w:rPr>
        <w:t>．</w:t>
      </w:r>
      <w:r>
        <w:rPr>
          <w:sz w:val="32"/>
          <w:szCs w:val="32"/>
        </w:rPr>
        <w:t>建立</w:t>
      </w:r>
      <w:r>
        <w:rPr>
          <w:rFonts w:hint="eastAsia"/>
          <w:sz w:val="32"/>
          <w:szCs w:val="32"/>
        </w:rPr>
        <w:t>“逐梦工匠”</w:t>
      </w:r>
      <w:r w:rsidR="00663957">
        <w:rPr>
          <w:rFonts w:hint="eastAsia"/>
          <w:sz w:val="32"/>
          <w:szCs w:val="32"/>
        </w:rPr>
        <w:t>四有</w:t>
      </w:r>
      <w:r>
        <w:rPr>
          <w:rFonts w:hint="eastAsia"/>
          <w:sz w:val="32"/>
          <w:szCs w:val="32"/>
        </w:rPr>
        <w:t>好教师团队的规章管理制度</w:t>
      </w:r>
    </w:p>
    <w:p w:rsidR="0038603F" w:rsidRDefault="009F4D31" w:rsidP="0038603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 w:rsidR="00E31634">
        <w:rPr>
          <w:rFonts w:hint="eastAsia"/>
          <w:sz w:val="32"/>
          <w:szCs w:val="32"/>
        </w:rPr>
        <w:t>．</w:t>
      </w:r>
      <w:r w:rsidR="0038603F">
        <w:rPr>
          <w:sz w:val="32"/>
          <w:szCs w:val="32"/>
        </w:rPr>
        <w:t>建立</w:t>
      </w:r>
      <w:r>
        <w:rPr>
          <w:rFonts w:hint="eastAsia"/>
          <w:sz w:val="32"/>
          <w:szCs w:val="32"/>
        </w:rPr>
        <w:t>“逐梦工匠”</w:t>
      </w:r>
      <w:r w:rsidR="00663957">
        <w:rPr>
          <w:rFonts w:hint="eastAsia"/>
          <w:sz w:val="32"/>
          <w:szCs w:val="32"/>
        </w:rPr>
        <w:t>四有</w:t>
      </w:r>
      <w:r>
        <w:rPr>
          <w:rFonts w:hint="eastAsia"/>
          <w:sz w:val="32"/>
          <w:szCs w:val="32"/>
        </w:rPr>
        <w:t>好教师团队</w:t>
      </w:r>
      <w:r w:rsidR="0038603F">
        <w:rPr>
          <w:sz w:val="32"/>
          <w:szCs w:val="32"/>
        </w:rPr>
        <w:t>考核奖励制度</w:t>
      </w:r>
    </w:p>
    <w:p w:rsidR="009F4D31" w:rsidRDefault="009F4D31" w:rsidP="009F4D31">
      <w:pPr>
        <w:rPr>
          <w:sz w:val="32"/>
          <w:szCs w:val="32"/>
        </w:rPr>
      </w:pPr>
      <w:r>
        <w:rPr>
          <w:sz w:val="32"/>
          <w:szCs w:val="32"/>
        </w:rPr>
        <w:t>（</w:t>
      </w:r>
      <w:r>
        <w:rPr>
          <w:rFonts w:hint="eastAsia"/>
          <w:sz w:val="32"/>
          <w:szCs w:val="32"/>
        </w:rPr>
        <w:t>五</w:t>
      </w:r>
      <w:r>
        <w:rPr>
          <w:sz w:val="32"/>
          <w:szCs w:val="32"/>
        </w:rPr>
        <w:t>）</w:t>
      </w:r>
      <w:r>
        <w:rPr>
          <w:rFonts w:hint="eastAsia"/>
          <w:sz w:val="32"/>
          <w:szCs w:val="32"/>
        </w:rPr>
        <w:t>“逐梦工匠”</w:t>
      </w:r>
      <w:r w:rsidR="00663957">
        <w:rPr>
          <w:rFonts w:hint="eastAsia"/>
          <w:sz w:val="32"/>
          <w:szCs w:val="32"/>
        </w:rPr>
        <w:t>四有</w:t>
      </w:r>
      <w:r>
        <w:rPr>
          <w:rFonts w:hint="eastAsia"/>
          <w:sz w:val="32"/>
          <w:szCs w:val="32"/>
        </w:rPr>
        <w:t>好教师</w:t>
      </w:r>
      <w:r w:rsidR="00E31634">
        <w:rPr>
          <w:rFonts w:hint="eastAsia"/>
          <w:sz w:val="32"/>
          <w:szCs w:val="32"/>
        </w:rPr>
        <w:t>团队</w:t>
      </w:r>
      <w:r>
        <w:rPr>
          <w:rFonts w:hint="eastAsia"/>
          <w:sz w:val="32"/>
          <w:szCs w:val="32"/>
        </w:rPr>
        <w:t>成果展示和影响辐射</w:t>
      </w:r>
    </w:p>
    <w:p w:rsidR="009F4D31" w:rsidRDefault="009F4D31" w:rsidP="009F4D3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 w:rsidR="00E31634">
        <w:rPr>
          <w:rFonts w:hint="eastAsia"/>
          <w:sz w:val="32"/>
          <w:szCs w:val="32"/>
        </w:rPr>
        <w:t>．</w:t>
      </w:r>
      <w:r w:rsidR="007D6790">
        <w:rPr>
          <w:rFonts w:hint="eastAsia"/>
          <w:sz w:val="32"/>
          <w:szCs w:val="32"/>
        </w:rPr>
        <w:t>认真做好</w:t>
      </w:r>
      <w:r>
        <w:rPr>
          <w:rFonts w:hint="eastAsia"/>
          <w:sz w:val="32"/>
          <w:szCs w:val="32"/>
        </w:rPr>
        <w:t>优秀教师事迹</w:t>
      </w:r>
      <w:r w:rsidR="007D6790">
        <w:rPr>
          <w:rFonts w:hint="eastAsia"/>
          <w:sz w:val="32"/>
          <w:szCs w:val="32"/>
        </w:rPr>
        <w:t>宣扬</w:t>
      </w:r>
    </w:p>
    <w:p w:rsidR="009F4D31" w:rsidRDefault="009F4D31" w:rsidP="009F4D3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 w:rsidR="00E31634">
        <w:rPr>
          <w:rFonts w:hint="eastAsia"/>
          <w:sz w:val="32"/>
          <w:szCs w:val="32"/>
        </w:rPr>
        <w:t>．认真</w:t>
      </w:r>
      <w:r>
        <w:rPr>
          <w:rFonts w:hint="eastAsia"/>
          <w:sz w:val="32"/>
          <w:szCs w:val="32"/>
        </w:rPr>
        <w:t>做好</w:t>
      </w:r>
      <w:r w:rsidR="00E31634">
        <w:rPr>
          <w:rFonts w:hint="eastAsia"/>
          <w:sz w:val="32"/>
          <w:szCs w:val="32"/>
        </w:rPr>
        <w:t>优秀</w:t>
      </w:r>
      <w:r>
        <w:rPr>
          <w:rFonts w:hint="eastAsia"/>
          <w:sz w:val="32"/>
          <w:szCs w:val="32"/>
        </w:rPr>
        <w:t>骨干教师的教学</w:t>
      </w:r>
      <w:r w:rsidR="00F75E72">
        <w:rPr>
          <w:rFonts w:hint="eastAsia"/>
          <w:sz w:val="32"/>
          <w:szCs w:val="32"/>
        </w:rPr>
        <w:t>成果</w:t>
      </w:r>
      <w:r>
        <w:rPr>
          <w:rFonts w:hint="eastAsia"/>
          <w:sz w:val="32"/>
          <w:szCs w:val="32"/>
        </w:rPr>
        <w:t>展示</w:t>
      </w:r>
    </w:p>
    <w:p w:rsidR="009F4D31" w:rsidRDefault="009F4D31" w:rsidP="009F4D3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 w:rsidR="00E31634">
        <w:rPr>
          <w:rFonts w:hint="eastAsia"/>
          <w:sz w:val="32"/>
          <w:szCs w:val="32"/>
        </w:rPr>
        <w:t>．认真</w:t>
      </w:r>
      <w:r>
        <w:rPr>
          <w:rFonts w:hint="eastAsia"/>
          <w:sz w:val="32"/>
          <w:szCs w:val="32"/>
        </w:rPr>
        <w:t>做好优秀班主任的成果展示</w:t>
      </w:r>
    </w:p>
    <w:p w:rsidR="009F4D31" w:rsidRDefault="009F4D31" w:rsidP="009F4D3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 w:rsidR="00E31634">
        <w:rPr>
          <w:rFonts w:hint="eastAsia"/>
          <w:sz w:val="32"/>
          <w:szCs w:val="32"/>
        </w:rPr>
        <w:t>．认真做好</w:t>
      </w:r>
      <w:r>
        <w:rPr>
          <w:rFonts w:hint="eastAsia"/>
          <w:sz w:val="32"/>
          <w:szCs w:val="32"/>
        </w:rPr>
        <w:t>优秀教师个人成长经验总结</w:t>
      </w:r>
    </w:p>
    <w:p w:rsidR="009F4D31" w:rsidRDefault="009F4D31" w:rsidP="009F4D3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 w:rsidR="00E31634">
        <w:rPr>
          <w:rFonts w:hint="eastAsia"/>
          <w:sz w:val="32"/>
          <w:szCs w:val="32"/>
        </w:rPr>
        <w:t>．认真做好</w:t>
      </w:r>
      <w:r>
        <w:rPr>
          <w:rFonts w:hint="eastAsia"/>
          <w:sz w:val="32"/>
          <w:szCs w:val="32"/>
        </w:rPr>
        <w:t>教科研成果展示</w:t>
      </w:r>
    </w:p>
    <w:p w:rsidR="009F4D31" w:rsidRDefault="009F4D31" w:rsidP="009F4D3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6</w:t>
      </w:r>
      <w:r w:rsidR="00E31634">
        <w:rPr>
          <w:rFonts w:hint="eastAsia"/>
          <w:sz w:val="32"/>
          <w:szCs w:val="32"/>
        </w:rPr>
        <w:t>．认真做好</w:t>
      </w:r>
      <w:r>
        <w:rPr>
          <w:rFonts w:hint="eastAsia"/>
          <w:sz w:val="32"/>
          <w:szCs w:val="32"/>
        </w:rPr>
        <w:t>区域联盟帮扶学校</w:t>
      </w:r>
      <w:r w:rsidR="00E31634">
        <w:rPr>
          <w:rFonts w:hint="eastAsia"/>
          <w:sz w:val="32"/>
          <w:szCs w:val="32"/>
        </w:rPr>
        <w:t>相关</w:t>
      </w:r>
      <w:r>
        <w:rPr>
          <w:rFonts w:hint="eastAsia"/>
          <w:sz w:val="32"/>
          <w:szCs w:val="32"/>
        </w:rPr>
        <w:t>成果展示</w:t>
      </w:r>
    </w:p>
    <w:p w:rsidR="007403D3" w:rsidRPr="009F4D31" w:rsidRDefault="007403D3" w:rsidP="009F4D31">
      <w:pPr>
        <w:rPr>
          <w:sz w:val="32"/>
          <w:szCs w:val="32"/>
        </w:rPr>
      </w:pPr>
    </w:p>
    <w:p w:rsidR="00546E44" w:rsidRPr="009F4D31" w:rsidRDefault="00546E44"/>
    <w:sectPr w:rsidR="00546E44" w:rsidRPr="009F4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EA1" w:rsidRDefault="00474EA1" w:rsidP="00BC761A">
      <w:r>
        <w:separator/>
      </w:r>
    </w:p>
  </w:endnote>
  <w:endnote w:type="continuationSeparator" w:id="0">
    <w:p w:rsidR="00474EA1" w:rsidRDefault="00474EA1" w:rsidP="00BC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EA1" w:rsidRDefault="00474EA1" w:rsidP="00BC761A">
      <w:r>
        <w:separator/>
      </w:r>
    </w:p>
  </w:footnote>
  <w:footnote w:type="continuationSeparator" w:id="0">
    <w:p w:rsidR="00474EA1" w:rsidRDefault="00474EA1" w:rsidP="00BC7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B7FE2"/>
    <w:multiLevelType w:val="hybridMultilevel"/>
    <w:tmpl w:val="2C9CDB0C"/>
    <w:lvl w:ilvl="0" w:tplc="E8268CA2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3F"/>
    <w:rsid w:val="00016990"/>
    <w:rsid w:val="000563D4"/>
    <w:rsid w:val="00071C50"/>
    <w:rsid w:val="0007522F"/>
    <w:rsid w:val="000B564C"/>
    <w:rsid w:val="000D729E"/>
    <w:rsid w:val="000E74D2"/>
    <w:rsid w:val="001060DB"/>
    <w:rsid w:val="00172E8D"/>
    <w:rsid w:val="00176BB5"/>
    <w:rsid w:val="001C0467"/>
    <w:rsid w:val="001D089D"/>
    <w:rsid w:val="001D502B"/>
    <w:rsid w:val="002303DC"/>
    <w:rsid w:val="0023438B"/>
    <w:rsid w:val="00292D97"/>
    <w:rsid w:val="00296A8C"/>
    <w:rsid w:val="00296B21"/>
    <w:rsid w:val="002D278E"/>
    <w:rsid w:val="002E07BB"/>
    <w:rsid w:val="002F5ADB"/>
    <w:rsid w:val="003065F1"/>
    <w:rsid w:val="0033571D"/>
    <w:rsid w:val="00337463"/>
    <w:rsid w:val="0038603F"/>
    <w:rsid w:val="003A6158"/>
    <w:rsid w:val="003D4440"/>
    <w:rsid w:val="00474EA1"/>
    <w:rsid w:val="004C3171"/>
    <w:rsid w:val="004E283E"/>
    <w:rsid w:val="004F2C47"/>
    <w:rsid w:val="00530E6B"/>
    <w:rsid w:val="00540131"/>
    <w:rsid w:val="00546E44"/>
    <w:rsid w:val="00547E6A"/>
    <w:rsid w:val="00553013"/>
    <w:rsid w:val="005721D5"/>
    <w:rsid w:val="00575E66"/>
    <w:rsid w:val="00585AD4"/>
    <w:rsid w:val="005931BC"/>
    <w:rsid w:val="005A6CAD"/>
    <w:rsid w:val="005B47D8"/>
    <w:rsid w:val="00663957"/>
    <w:rsid w:val="006A7F07"/>
    <w:rsid w:val="006B7284"/>
    <w:rsid w:val="00737BEE"/>
    <w:rsid w:val="007403D3"/>
    <w:rsid w:val="00742FDF"/>
    <w:rsid w:val="007520D7"/>
    <w:rsid w:val="007B0957"/>
    <w:rsid w:val="007D2F0F"/>
    <w:rsid w:val="007D6790"/>
    <w:rsid w:val="0083171F"/>
    <w:rsid w:val="008468EE"/>
    <w:rsid w:val="00874136"/>
    <w:rsid w:val="00877E9B"/>
    <w:rsid w:val="008A3D1F"/>
    <w:rsid w:val="00987253"/>
    <w:rsid w:val="009F4D31"/>
    <w:rsid w:val="00A50E1A"/>
    <w:rsid w:val="00B121CE"/>
    <w:rsid w:val="00B148E5"/>
    <w:rsid w:val="00B44148"/>
    <w:rsid w:val="00B81E53"/>
    <w:rsid w:val="00BC761A"/>
    <w:rsid w:val="00BD3612"/>
    <w:rsid w:val="00BF7D5F"/>
    <w:rsid w:val="00C11B52"/>
    <w:rsid w:val="00C13120"/>
    <w:rsid w:val="00C3443E"/>
    <w:rsid w:val="00C5428A"/>
    <w:rsid w:val="00C844AD"/>
    <w:rsid w:val="00C90D0E"/>
    <w:rsid w:val="00C935B6"/>
    <w:rsid w:val="00CB4949"/>
    <w:rsid w:val="00CC1C5B"/>
    <w:rsid w:val="00D23F7F"/>
    <w:rsid w:val="00D55933"/>
    <w:rsid w:val="00D6109E"/>
    <w:rsid w:val="00D82E32"/>
    <w:rsid w:val="00DB5F90"/>
    <w:rsid w:val="00E31634"/>
    <w:rsid w:val="00EA051D"/>
    <w:rsid w:val="00F75E72"/>
    <w:rsid w:val="00FA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3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03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C7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C7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C7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C761A"/>
    <w:rPr>
      <w:rFonts w:ascii="Times New Roman" w:eastAsia="宋体" w:hAnsi="Times New Roman" w:cs="Times New Roman"/>
      <w:sz w:val="18"/>
      <w:szCs w:val="18"/>
    </w:rPr>
  </w:style>
  <w:style w:type="character" w:customStyle="1" w:styleId="bjh-strong">
    <w:name w:val="bjh-strong"/>
    <w:basedOn w:val="a0"/>
    <w:rsid w:val="0033571D"/>
  </w:style>
  <w:style w:type="paragraph" w:styleId="a6">
    <w:name w:val="Normal (Web)"/>
    <w:basedOn w:val="a"/>
    <w:uiPriority w:val="99"/>
    <w:semiHidden/>
    <w:unhideWhenUsed/>
    <w:rsid w:val="003357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5931B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931B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3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03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C7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C7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C7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C761A"/>
    <w:rPr>
      <w:rFonts w:ascii="Times New Roman" w:eastAsia="宋体" w:hAnsi="Times New Roman" w:cs="Times New Roman"/>
      <w:sz w:val="18"/>
      <w:szCs w:val="18"/>
    </w:rPr>
  </w:style>
  <w:style w:type="character" w:customStyle="1" w:styleId="bjh-strong">
    <w:name w:val="bjh-strong"/>
    <w:basedOn w:val="a0"/>
    <w:rsid w:val="0033571D"/>
  </w:style>
  <w:style w:type="paragraph" w:styleId="a6">
    <w:name w:val="Normal (Web)"/>
    <w:basedOn w:val="a"/>
    <w:uiPriority w:val="99"/>
    <w:semiHidden/>
    <w:unhideWhenUsed/>
    <w:rsid w:val="003357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5931B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931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FAD88-3729-4108-B142-24CB7D4A3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665</Words>
  <Characters>3795</Characters>
  <Application>Microsoft Office Word</Application>
  <DocSecurity>0</DocSecurity>
  <Lines>31</Lines>
  <Paragraphs>8</Paragraphs>
  <ScaleCrop>false</ScaleCrop>
  <Company>Microsoft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6</cp:revision>
  <cp:lastPrinted>2019-09-12T03:02:00Z</cp:lastPrinted>
  <dcterms:created xsi:type="dcterms:W3CDTF">2019-09-15T12:08:00Z</dcterms:created>
  <dcterms:modified xsi:type="dcterms:W3CDTF">2019-09-18T05:08:00Z</dcterms:modified>
</cp:coreProperties>
</file>